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3E9" w:rsidRPr="003F03E9" w:rsidRDefault="003F03E9" w:rsidP="003F03E9">
      <w:pPr>
        <w:pStyle w:val="Default"/>
        <w:spacing w:line="480" w:lineRule="auto"/>
        <w:jc w:val="both"/>
        <w:rPr>
          <w:sz w:val="20"/>
          <w:szCs w:val="20"/>
        </w:rPr>
      </w:pPr>
      <w:hyperlink r:id="rId9" w:history="1">
        <w:r w:rsidRPr="00B91E86">
          <w:rPr>
            <w:rStyle w:val="Hyperlink"/>
            <w:rFonts w:cs="Interstate Mazda"/>
            <w:sz w:val="20"/>
            <w:szCs w:val="20"/>
          </w:rPr>
          <w:t>www.mazda-newsroom.at/artikel/286-finanzergebnis-erstes-halbjahr</w:t>
        </w:r>
      </w:hyperlink>
      <w:r>
        <w:rPr>
          <w:sz w:val="20"/>
          <w:szCs w:val="20"/>
        </w:rPr>
        <w:t xml:space="preserve"> </w:t>
      </w:r>
    </w:p>
    <w:p w:rsidR="00534D41" w:rsidRDefault="003F03E9" w:rsidP="003F03E9">
      <w:pPr>
        <w:pStyle w:val="Default"/>
        <w:jc w:val="both"/>
        <w:rPr>
          <w:rFonts w:ascii="Interstate Mazda Regular" w:hAnsi="Interstate Mazda Regular" w:cstheme="minorBidi"/>
          <w:color w:val="auto"/>
          <w:sz w:val="36"/>
          <w:szCs w:val="20"/>
          <w:lang w:val="de-DE"/>
        </w:rPr>
      </w:pPr>
      <w:r>
        <w:rPr>
          <w:rFonts w:ascii="Interstate Mazda Regular" w:hAnsi="Interstate Mazda Regular" w:cstheme="minorBidi"/>
          <w:color w:val="auto"/>
          <w:sz w:val="36"/>
          <w:szCs w:val="20"/>
          <w:lang w:val="de-DE"/>
        </w:rPr>
        <w:t>Finanzergebnis erstes Halbjahr: Mazda steigert Absatz</w:t>
      </w:r>
    </w:p>
    <w:p w:rsidR="00877861" w:rsidRDefault="00877861" w:rsidP="003F03E9">
      <w:pPr>
        <w:pStyle w:val="Default"/>
        <w:jc w:val="both"/>
        <w:rPr>
          <w:rFonts w:ascii="Interstate Mazda Regular" w:hAnsi="Interstate Mazda Regular" w:cstheme="minorBidi"/>
          <w:color w:val="auto"/>
          <w:sz w:val="20"/>
          <w:szCs w:val="20"/>
          <w:lang w:val="de-DE"/>
        </w:rPr>
      </w:pPr>
    </w:p>
    <w:p w:rsidR="00877861" w:rsidRDefault="00750CE0" w:rsidP="003F03E9">
      <w:pPr>
        <w:pStyle w:val="Default"/>
        <w:spacing w:line="360" w:lineRule="auto"/>
        <w:jc w:val="both"/>
        <w:rPr>
          <w:rFonts w:ascii="Interstate Mazda Regular" w:hAnsi="Interstate Mazda Regular" w:cstheme="minorBidi"/>
          <w:color w:val="auto"/>
          <w:sz w:val="20"/>
          <w:szCs w:val="20"/>
          <w:lang w:val="de-DE"/>
        </w:rPr>
      </w:pPr>
      <w:r>
        <w:rPr>
          <w:rFonts w:ascii="Interstate Mazda Regular" w:hAnsi="Interstate Mazda Regular" w:cstheme="minorBidi"/>
          <w:color w:val="auto"/>
          <w:sz w:val="20"/>
          <w:szCs w:val="20"/>
          <w:lang w:val="de-DE"/>
        </w:rPr>
        <w:t xml:space="preserve">Einführung der neuen </w:t>
      </w:r>
      <w:r w:rsidR="00C12713">
        <w:rPr>
          <w:rFonts w:ascii="Interstate Mazda Regular" w:hAnsi="Interstate Mazda Regular" w:cstheme="minorBidi"/>
          <w:color w:val="auto"/>
          <w:sz w:val="20"/>
          <w:szCs w:val="20"/>
          <w:lang w:val="de-DE"/>
        </w:rPr>
        <w:t xml:space="preserve">Mazda-Modelljahrgänge und weiterhin hohe Nachfrage nach den Crossover-Modellen sorgen </w:t>
      </w:r>
      <w:r>
        <w:rPr>
          <w:rFonts w:ascii="Interstate Mazda Regular" w:hAnsi="Interstate Mazda Regular" w:cstheme="minorBidi"/>
          <w:color w:val="auto"/>
          <w:sz w:val="20"/>
          <w:szCs w:val="20"/>
          <w:lang w:val="de-DE"/>
        </w:rPr>
        <w:t xml:space="preserve">für </w:t>
      </w:r>
      <w:r w:rsidR="00C12713">
        <w:rPr>
          <w:rFonts w:ascii="Interstate Mazda Regular" w:hAnsi="Interstate Mazda Regular" w:cstheme="minorBidi"/>
          <w:color w:val="auto"/>
          <w:sz w:val="20"/>
          <w:szCs w:val="20"/>
          <w:lang w:val="de-DE"/>
        </w:rPr>
        <w:t>Bestwerte</w:t>
      </w:r>
      <w:r>
        <w:rPr>
          <w:rFonts w:ascii="Interstate Mazda Regular" w:hAnsi="Interstate Mazda Regular" w:cstheme="minorBidi"/>
          <w:color w:val="auto"/>
          <w:sz w:val="20"/>
          <w:szCs w:val="20"/>
          <w:lang w:val="de-DE"/>
        </w:rPr>
        <w:t xml:space="preserve"> der weltweiten Absatzzahlen. Durch </w:t>
      </w:r>
      <w:r w:rsidR="003F03E9">
        <w:rPr>
          <w:rFonts w:ascii="Interstate Mazda Regular" w:hAnsi="Interstate Mazda Regular" w:cstheme="minorBidi"/>
          <w:color w:val="auto"/>
          <w:sz w:val="20"/>
          <w:szCs w:val="20"/>
          <w:lang w:val="de-DE"/>
        </w:rPr>
        <w:t>Rekord-Niederschläge</w:t>
      </w:r>
      <w:r>
        <w:rPr>
          <w:rFonts w:ascii="Interstate Mazda Regular" w:hAnsi="Interstate Mazda Regular" w:cstheme="minorBidi"/>
          <w:color w:val="auto"/>
          <w:sz w:val="20"/>
          <w:szCs w:val="20"/>
          <w:lang w:val="de-DE"/>
        </w:rPr>
        <w:t xml:space="preserve"> bedingte Produktionsausfälle </w:t>
      </w:r>
      <w:r w:rsidR="00C12713">
        <w:rPr>
          <w:rFonts w:ascii="Interstate Mazda Regular" w:hAnsi="Interstate Mazda Regular" w:cstheme="minorBidi"/>
          <w:color w:val="auto"/>
          <w:sz w:val="20"/>
          <w:szCs w:val="20"/>
          <w:lang w:val="de-DE"/>
        </w:rPr>
        <w:t xml:space="preserve">beeinträchtigen die Prognose für das Gesamtjahr. </w:t>
      </w:r>
    </w:p>
    <w:p w:rsidR="00534D41" w:rsidRDefault="00534D41" w:rsidP="003F03E9">
      <w:pPr>
        <w:pStyle w:val="Default"/>
        <w:jc w:val="both"/>
        <w:rPr>
          <w:rFonts w:ascii="Interstate Mazda Regular" w:hAnsi="Interstate Mazda Regular" w:cstheme="minorBidi"/>
          <w:color w:val="auto"/>
          <w:sz w:val="20"/>
          <w:szCs w:val="20"/>
          <w:lang w:val="de-DE"/>
        </w:rPr>
      </w:pPr>
    </w:p>
    <w:p w:rsidR="00534D41" w:rsidRDefault="00534D41" w:rsidP="003F03E9">
      <w:pPr>
        <w:pStyle w:val="Default"/>
        <w:jc w:val="both"/>
        <w:rPr>
          <w:rFonts w:ascii="Interstate Mazda Regular" w:hAnsi="Interstate Mazda Regular" w:cstheme="minorBidi"/>
          <w:color w:val="auto"/>
          <w:sz w:val="20"/>
          <w:szCs w:val="20"/>
          <w:lang w:val="de-DE"/>
        </w:rPr>
      </w:pPr>
    </w:p>
    <w:p w:rsidR="00534D41" w:rsidRDefault="00877861" w:rsidP="003F03E9">
      <w:pPr>
        <w:pStyle w:val="Default"/>
        <w:spacing w:line="360" w:lineRule="auto"/>
        <w:jc w:val="both"/>
        <w:rPr>
          <w:rFonts w:ascii="Interstate Mazda Light" w:hAnsi="Interstate Mazda Light" w:cstheme="minorBidi"/>
          <w:color w:val="auto"/>
          <w:sz w:val="20"/>
          <w:szCs w:val="20"/>
          <w:lang w:val="de-DE"/>
        </w:rPr>
      </w:pPr>
      <w:r>
        <w:rPr>
          <w:rFonts w:ascii="Interstate Mazda Light" w:hAnsi="Interstate Mazda Light" w:cstheme="minorBidi"/>
          <w:color w:val="auto"/>
          <w:sz w:val="20"/>
          <w:szCs w:val="20"/>
          <w:lang w:val="de-DE"/>
        </w:rPr>
        <w:t xml:space="preserve">Mit 796.000 verkauften </w:t>
      </w:r>
      <w:r w:rsidR="003F03E9">
        <w:rPr>
          <w:rFonts w:ascii="Interstate Mazda Light" w:hAnsi="Interstate Mazda Light" w:cstheme="minorBidi"/>
          <w:color w:val="auto"/>
          <w:sz w:val="20"/>
          <w:szCs w:val="20"/>
          <w:lang w:val="de-DE"/>
        </w:rPr>
        <w:t>Neufahrzeugen</w:t>
      </w:r>
      <w:r>
        <w:rPr>
          <w:rFonts w:ascii="Interstate Mazda Light" w:hAnsi="Interstate Mazda Light" w:cstheme="minorBidi"/>
          <w:color w:val="auto"/>
          <w:sz w:val="20"/>
          <w:szCs w:val="20"/>
          <w:lang w:val="de-DE"/>
        </w:rPr>
        <w:t xml:space="preserve"> weltweit konnte Mazda den Absatz im ersten Halbjahr des laufenden Geschäftsjahres um 1,7% </w:t>
      </w:r>
      <w:r w:rsidR="00750CE0">
        <w:rPr>
          <w:rFonts w:ascii="Interstate Mazda Light" w:hAnsi="Interstate Mazda Light" w:cstheme="minorBidi"/>
          <w:color w:val="auto"/>
          <w:sz w:val="20"/>
          <w:szCs w:val="20"/>
          <w:lang w:val="de-DE"/>
        </w:rPr>
        <w:t xml:space="preserve">im Vergleich zum Vorjahr </w:t>
      </w:r>
      <w:r>
        <w:rPr>
          <w:rFonts w:ascii="Interstate Mazda Light" w:hAnsi="Interstate Mazda Light" w:cstheme="minorBidi"/>
          <w:color w:val="auto"/>
          <w:sz w:val="20"/>
          <w:szCs w:val="20"/>
          <w:lang w:val="de-DE"/>
        </w:rPr>
        <w:t xml:space="preserve">steigern. Die größten Zuwächse verzeichnet Mazda </w:t>
      </w:r>
      <w:r w:rsidR="00F40301">
        <w:rPr>
          <w:rFonts w:ascii="Interstate Mazda Light" w:hAnsi="Interstate Mazda Light" w:cstheme="minorBidi"/>
          <w:color w:val="auto"/>
          <w:sz w:val="20"/>
          <w:szCs w:val="20"/>
          <w:lang w:val="de-DE"/>
        </w:rPr>
        <w:t>dabei</w:t>
      </w:r>
      <w:r w:rsidR="00BB3723">
        <w:rPr>
          <w:rFonts w:ascii="Interstate Mazda Light" w:hAnsi="Interstate Mazda Light" w:cstheme="minorBidi"/>
          <w:color w:val="auto"/>
          <w:sz w:val="20"/>
          <w:szCs w:val="20"/>
          <w:lang w:val="de-DE"/>
        </w:rPr>
        <w:t xml:space="preserve"> in der ASEAN Region (plus 28%</w:t>
      </w:r>
      <w:r w:rsidR="00E35A04">
        <w:rPr>
          <w:rFonts w:ascii="Interstate Mazda Light" w:hAnsi="Interstate Mazda Light" w:cstheme="minorBidi"/>
          <w:color w:val="auto"/>
          <w:sz w:val="20"/>
          <w:szCs w:val="20"/>
          <w:lang w:val="de-DE"/>
        </w:rPr>
        <w:t xml:space="preserve"> auf 66.000 Fahrzeuge</w:t>
      </w:r>
      <w:r w:rsidR="00BB3723">
        <w:rPr>
          <w:rFonts w:ascii="Interstate Mazda Light" w:hAnsi="Interstate Mazda Light" w:cstheme="minorBidi"/>
          <w:color w:val="auto"/>
          <w:sz w:val="20"/>
          <w:szCs w:val="20"/>
          <w:lang w:val="de-DE"/>
        </w:rPr>
        <w:t xml:space="preserve">) und am Heimatmarkt Japan </w:t>
      </w:r>
      <w:r w:rsidR="00E35A04">
        <w:rPr>
          <w:rFonts w:ascii="Interstate Mazda Light" w:hAnsi="Interstate Mazda Light" w:cstheme="minorBidi"/>
          <w:color w:val="auto"/>
          <w:sz w:val="20"/>
          <w:szCs w:val="20"/>
          <w:lang w:val="de-DE"/>
        </w:rPr>
        <w:t>(plus 6,7% auf 103.000 Fahrzeuge). In Europa konnte der Absatz um 2,4% auf 135.00</w:t>
      </w:r>
      <w:r w:rsidR="00750CE0">
        <w:rPr>
          <w:rFonts w:ascii="Interstate Mazda Light" w:hAnsi="Interstate Mazda Light" w:cstheme="minorBidi"/>
          <w:color w:val="auto"/>
          <w:sz w:val="20"/>
          <w:szCs w:val="20"/>
          <w:lang w:val="de-DE"/>
        </w:rPr>
        <w:t xml:space="preserve">0 Einheiten gesteigert werden. Mit einem Plus von 20% kommt der </w:t>
      </w:r>
      <w:r w:rsidR="003F0551">
        <w:rPr>
          <w:rFonts w:ascii="Interstate Mazda Light" w:hAnsi="Interstate Mazda Light" w:cstheme="minorBidi"/>
          <w:color w:val="auto"/>
          <w:sz w:val="20"/>
          <w:szCs w:val="20"/>
          <w:lang w:val="de-DE"/>
        </w:rPr>
        <w:t>größte Zuwachs</w:t>
      </w:r>
      <w:r w:rsidR="00750CE0">
        <w:rPr>
          <w:rFonts w:ascii="Interstate Mazda Light" w:hAnsi="Interstate Mazda Light" w:cstheme="minorBidi"/>
          <w:color w:val="auto"/>
          <w:sz w:val="20"/>
          <w:szCs w:val="20"/>
          <w:lang w:val="de-DE"/>
        </w:rPr>
        <w:t xml:space="preserve"> dabei</w:t>
      </w:r>
      <w:r w:rsidR="003F0551">
        <w:rPr>
          <w:rFonts w:ascii="Interstate Mazda Light" w:hAnsi="Interstate Mazda Light" w:cstheme="minorBidi"/>
          <w:color w:val="auto"/>
          <w:sz w:val="20"/>
          <w:szCs w:val="20"/>
          <w:lang w:val="de-DE"/>
        </w:rPr>
        <w:t xml:space="preserve"> vom</w:t>
      </w:r>
      <w:r w:rsidR="00750CE0">
        <w:rPr>
          <w:rFonts w:ascii="Interstate Mazda Light" w:hAnsi="Interstate Mazda Light" w:cstheme="minorBidi"/>
          <w:color w:val="auto"/>
          <w:sz w:val="20"/>
          <w:szCs w:val="20"/>
          <w:lang w:val="de-DE"/>
        </w:rPr>
        <w:t xml:space="preserve"> Mazda</w:t>
      </w:r>
      <w:r w:rsidR="003F0551">
        <w:rPr>
          <w:rFonts w:ascii="Interstate Mazda Light" w:hAnsi="Interstate Mazda Light" w:cstheme="minorBidi"/>
          <w:color w:val="auto"/>
          <w:sz w:val="20"/>
          <w:szCs w:val="20"/>
          <w:lang w:val="de-DE"/>
        </w:rPr>
        <w:t xml:space="preserve"> CX-5</w:t>
      </w:r>
      <w:r w:rsidR="00750CE0">
        <w:rPr>
          <w:rFonts w:ascii="Interstate Mazda Light" w:hAnsi="Interstate Mazda Light" w:cstheme="minorBidi"/>
          <w:color w:val="auto"/>
          <w:sz w:val="20"/>
          <w:szCs w:val="20"/>
          <w:lang w:val="de-DE"/>
        </w:rPr>
        <w:t>.</w:t>
      </w:r>
      <w:r w:rsidR="003F0551">
        <w:rPr>
          <w:rFonts w:ascii="Interstate Mazda Light" w:hAnsi="Interstate Mazda Light" w:cstheme="minorBidi"/>
          <w:color w:val="auto"/>
          <w:sz w:val="20"/>
          <w:szCs w:val="20"/>
          <w:lang w:val="de-DE"/>
        </w:rPr>
        <w:t xml:space="preserve"> </w:t>
      </w:r>
    </w:p>
    <w:p w:rsidR="00387BDE" w:rsidRDefault="00387BDE" w:rsidP="003F03E9">
      <w:pPr>
        <w:pStyle w:val="Default"/>
        <w:spacing w:line="360" w:lineRule="auto"/>
        <w:jc w:val="both"/>
        <w:rPr>
          <w:rFonts w:ascii="Interstate Mazda Light" w:hAnsi="Interstate Mazda Light" w:cstheme="minorBidi"/>
          <w:color w:val="auto"/>
          <w:sz w:val="20"/>
          <w:szCs w:val="20"/>
          <w:lang w:val="de-DE"/>
        </w:rPr>
      </w:pPr>
      <w:r>
        <w:rPr>
          <w:rFonts w:ascii="Interstate Mazda Light" w:hAnsi="Interstate Mazda Light" w:cstheme="minorBidi"/>
          <w:color w:val="auto"/>
          <w:sz w:val="20"/>
          <w:szCs w:val="20"/>
          <w:lang w:val="de-DE"/>
        </w:rPr>
        <w:t xml:space="preserve">Der Rekordabsatz des japanischen Automobilherstellers führte im ersten Halbjahr des Geschäftsjahres zu einem Umsatz von 13,3 Milliarden Euro. Dabei erzielte Mazda ein Betriebsergebnis von 237,7 Millionen Euro und einen Nettogewinn von 187,7 Millionen Euro. </w:t>
      </w:r>
    </w:p>
    <w:p w:rsidR="00C12713" w:rsidRDefault="00C12713" w:rsidP="003F03E9">
      <w:pPr>
        <w:pStyle w:val="Default"/>
        <w:spacing w:line="360" w:lineRule="auto"/>
        <w:jc w:val="both"/>
        <w:rPr>
          <w:rFonts w:ascii="Interstate Mazda Light" w:hAnsi="Interstate Mazda Light" w:cstheme="minorBidi"/>
          <w:color w:val="auto"/>
          <w:sz w:val="20"/>
          <w:szCs w:val="20"/>
          <w:lang w:val="de-DE"/>
        </w:rPr>
      </w:pPr>
      <w:r>
        <w:rPr>
          <w:rFonts w:ascii="Interstate Mazda Light" w:hAnsi="Interstate Mazda Light" w:cstheme="minorBidi"/>
          <w:color w:val="auto"/>
          <w:sz w:val="20"/>
          <w:szCs w:val="20"/>
          <w:lang w:val="de-DE"/>
        </w:rPr>
        <w:t xml:space="preserve">Mazda erwartet für das Gesamtgeschäftsjahr nun einen weltweiten Absatz von 1,617 Millionen Einheiten, einen Betriebsgewinn von 538,5 Millionen Euro und einen Nettogewinn von 384,6 Millionen Euro. </w:t>
      </w:r>
      <w:r>
        <w:rPr>
          <w:rFonts w:ascii="Interstate Mazda Light" w:hAnsi="Interstate Mazda Light" w:cstheme="minorBidi"/>
          <w:color w:val="auto"/>
          <w:sz w:val="20"/>
          <w:szCs w:val="20"/>
          <w:lang w:val="de-DE"/>
        </w:rPr>
        <w:t>Dieses Ergebnis berücksichtig</w:t>
      </w:r>
      <w:r w:rsidR="003F03E9">
        <w:rPr>
          <w:rFonts w:ascii="Interstate Mazda Light" w:hAnsi="Interstate Mazda Light" w:cstheme="minorBidi"/>
          <w:color w:val="auto"/>
          <w:sz w:val="20"/>
          <w:szCs w:val="20"/>
          <w:lang w:val="de-DE"/>
        </w:rPr>
        <w:t>t</w:t>
      </w:r>
      <w:r>
        <w:rPr>
          <w:rFonts w:ascii="Interstate Mazda Light" w:hAnsi="Interstate Mazda Light" w:cstheme="minorBidi"/>
          <w:color w:val="auto"/>
          <w:sz w:val="20"/>
          <w:szCs w:val="20"/>
          <w:lang w:val="de-DE"/>
        </w:rPr>
        <w:t xml:space="preserve"> den Produktionsausfall von 44.000 Fahrzeugen</w:t>
      </w:r>
      <w:r w:rsidR="003F03E9">
        <w:rPr>
          <w:rFonts w:ascii="Interstate Mazda Light" w:hAnsi="Interstate Mazda Light" w:cstheme="minorBidi"/>
          <w:color w:val="auto"/>
          <w:sz w:val="20"/>
          <w:szCs w:val="20"/>
          <w:lang w:val="de-DE"/>
        </w:rPr>
        <w:t>,</w:t>
      </w:r>
      <w:r>
        <w:rPr>
          <w:rFonts w:ascii="Interstate Mazda Light" w:hAnsi="Interstate Mazda Light" w:cstheme="minorBidi"/>
          <w:color w:val="auto"/>
          <w:sz w:val="20"/>
          <w:szCs w:val="20"/>
          <w:lang w:val="de-DE"/>
        </w:rPr>
        <w:t xml:space="preserve"> bedingt durch die schweren Unwetter im Sommer dieses Jahres.  </w:t>
      </w:r>
    </w:p>
    <w:p w:rsidR="00D055F5" w:rsidRDefault="00D055F5" w:rsidP="003F0551">
      <w:pPr>
        <w:pStyle w:val="Default"/>
        <w:spacing w:line="360" w:lineRule="auto"/>
        <w:rPr>
          <w:rFonts w:ascii="Interstate Mazda Light" w:hAnsi="Interstate Mazda Light" w:cstheme="minorBidi"/>
          <w:color w:val="auto"/>
          <w:sz w:val="20"/>
          <w:szCs w:val="20"/>
          <w:lang w:val="de-DE"/>
        </w:rPr>
      </w:pPr>
    </w:p>
    <w:p w:rsidR="00387BDE" w:rsidRDefault="00B07A3F" w:rsidP="003F0551">
      <w:pPr>
        <w:pStyle w:val="Default"/>
        <w:spacing w:line="360" w:lineRule="auto"/>
        <w:rPr>
          <w:rFonts w:ascii="Interstate Mazda Light" w:hAnsi="Interstate Mazda Light" w:cstheme="minorBidi"/>
          <w:color w:val="auto"/>
          <w:sz w:val="20"/>
          <w:szCs w:val="20"/>
          <w:lang w:val="de-DE"/>
        </w:rPr>
      </w:pPr>
      <w:r>
        <w:rPr>
          <w:rFonts w:ascii="Interstate Mazda Light" w:hAnsi="Interstate Mazda Light" w:cstheme="minorBidi"/>
          <w:color w:val="auto"/>
          <w:sz w:val="20"/>
          <w:szCs w:val="20"/>
          <w:lang w:val="de-DE"/>
        </w:rPr>
        <w:tab/>
      </w:r>
      <w:r>
        <w:rPr>
          <w:rFonts w:ascii="Interstate Mazda Light" w:hAnsi="Interstate Mazda Light" w:cstheme="minorBidi"/>
          <w:color w:val="auto"/>
          <w:sz w:val="20"/>
          <w:szCs w:val="20"/>
          <w:lang w:val="de-DE"/>
        </w:rPr>
        <w:tab/>
      </w:r>
      <w:bookmarkStart w:id="0" w:name="_GoBack"/>
      <w:bookmarkEnd w:id="0"/>
    </w:p>
    <w:p w:rsidR="00D055F5" w:rsidRPr="005A6C56" w:rsidRDefault="00D055F5" w:rsidP="00D055F5">
      <w:pPr>
        <w:spacing w:line="360" w:lineRule="auto"/>
        <w:rPr>
          <w:rFonts w:ascii="Interstate Mazda Light" w:hAnsi="Interstate Mazda Light"/>
          <w:sz w:val="20"/>
          <w:szCs w:val="20"/>
        </w:rPr>
      </w:pPr>
      <w:r w:rsidRPr="005A6C56">
        <w:rPr>
          <w:rFonts w:ascii="Interstate Mazda Light" w:hAnsi="Interstate Mazda Light"/>
          <w:sz w:val="20"/>
          <w:szCs w:val="20"/>
        </w:rPr>
        <w:t xml:space="preserve">Umrechnungskurs für die Finanzergebnisse: </w:t>
      </w:r>
    </w:p>
    <w:p w:rsidR="00D055F5" w:rsidRPr="005A6C56" w:rsidRDefault="00D055F5" w:rsidP="00D055F5">
      <w:pPr>
        <w:spacing w:line="360" w:lineRule="auto"/>
        <w:rPr>
          <w:rFonts w:ascii="Interstate Mazda Light" w:hAnsi="Interstate Mazda Light"/>
          <w:sz w:val="20"/>
          <w:szCs w:val="20"/>
        </w:rPr>
      </w:pPr>
      <w:r>
        <w:rPr>
          <w:rFonts w:ascii="Interstate Mazda Light" w:hAnsi="Interstate Mazda Light"/>
          <w:sz w:val="20"/>
          <w:szCs w:val="20"/>
        </w:rPr>
        <w:t>1 Euro = 1</w:t>
      </w:r>
      <w:r>
        <w:rPr>
          <w:rFonts w:ascii="Interstate Mazda Light" w:hAnsi="Interstate Mazda Light"/>
          <w:sz w:val="20"/>
          <w:szCs w:val="20"/>
        </w:rPr>
        <w:t>30</w:t>
      </w:r>
      <w:r w:rsidRPr="005A6C56">
        <w:rPr>
          <w:rFonts w:ascii="Interstate Mazda Light" w:hAnsi="Interstate Mazda Light"/>
          <w:sz w:val="20"/>
          <w:szCs w:val="20"/>
        </w:rPr>
        <w:t xml:space="preserve"> Yen </w:t>
      </w:r>
    </w:p>
    <w:p w:rsidR="00D055F5" w:rsidRPr="005A6C56" w:rsidRDefault="00B07A3F" w:rsidP="00D055F5">
      <w:pPr>
        <w:spacing w:line="360" w:lineRule="auto"/>
        <w:rPr>
          <w:rFonts w:ascii="Interstate Mazda Light" w:hAnsi="Interstate Mazda Light"/>
          <w:sz w:val="20"/>
          <w:szCs w:val="20"/>
          <w:lang w:val="de-AT"/>
        </w:rPr>
      </w:pP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r>
      <w:r>
        <w:rPr>
          <w:rFonts w:ascii="Interstate Mazda Light" w:hAnsi="Interstate Mazda Light"/>
          <w:sz w:val="20"/>
          <w:szCs w:val="20"/>
          <w:lang w:val="de-AT"/>
        </w:rPr>
        <w:tab/>
        <w:t>Hiroshima/Klagenfurt, 31.10.2018</w:t>
      </w:r>
    </w:p>
    <w:p w:rsidR="003F0551" w:rsidRDefault="003F0551" w:rsidP="003F0551">
      <w:pPr>
        <w:pStyle w:val="Default"/>
        <w:spacing w:line="360" w:lineRule="auto"/>
        <w:rPr>
          <w:rFonts w:ascii="Interstate Mazda Light" w:hAnsi="Interstate Mazda Light" w:cstheme="minorBidi"/>
          <w:color w:val="auto"/>
          <w:sz w:val="20"/>
          <w:szCs w:val="20"/>
          <w:lang w:val="de-DE"/>
        </w:rPr>
      </w:pPr>
    </w:p>
    <w:p w:rsidR="00207FC3" w:rsidRDefault="00207FC3" w:rsidP="00207FC3">
      <w:pPr>
        <w:rPr>
          <w:rFonts w:ascii="Interstate Mazda Light" w:hAnsi="Interstate Mazda Light"/>
          <w:sz w:val="20"/>
          <w:szCs w:val="20"/>
        </w:rPr>
      </w:pPr>
    </w:p>
    <w:p w:rsidR="009A3528" w:rsidRPr="004B6DAF" w:rsidRDefault="009A3528" w:rsidP="00B07A3F">
      <w:pPr>
        <w:spacing w:line="360" w:lineRule="auto"/>
        <w:rPr>
          <w:rFonts w:ascii="Interstate Mazda Light" w:hAnsi="Interstate Mazda Light"/>
          <w:sz w:val="20"/>
        </w:rPr>
      </w:pPr>
    </w:p>
    <w:p w:rsidR="00156492" w:rsidRDefault="00156492" w:rsidP="00156492">
      <w:pPr>
        <w:spacing w:line="360" w:lineRule="auto"/>
        <w:jc w:val="center"/>
        <w:rPr>
          <w:rFonts w:ascii="Interstate Mazda Light" w:hAnsi="Interstate Mazda Light"/>
          <w:sz w:val="20"/>
        </w:rPr>
      </w:pPr>
      <w:r>
        <w:rPr>
          <w:rFonts w:ascii="Interstate Mazda Light" w:hAnsi="Interstate Mazda Light"/>
          <w:sz w:val="20"/>
        </w:rPr>
        <w:t>+++</w:t>
      </w:r>
    </w:p>
    <w:p w:rsidR="006C3B2C" w:rsidRPr="006A33DF" w:rsidRDefault="006C3B2C" w:rsidP="00B14821">
      <w:pPr>
        <w:ind w:right="283"/>
        <w:jc w:val="right"/>
        <w:rPr>
          <w:rFonts w:ascii="Interstate Mazda Light" w:hAnsi="Interstate Mazda Light"/>
          <w:sz w:val="18"/>
          <w:szCs w:val="18"/>
          <w:lang w:val="en-GB"/>
        </w:rPr>
      </w:pPr>
    </w:p>
    <w:sectPr w:rsidR="006C3B2C" w:rsidRPr="006A33DF" w:rsidSect="00C26CF3">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3F8" w:rsidRDefault="00B003F8" w:rsidP="00420EE9">
      <w:r>
        <w:separator/>
      </w:r>
    </w:p>
  </w:endnote>
  <w:endnote w:type="continuationSeparator" w:id="0">
    <w:p w:rsidR="00B003F8" w:rsidRDefault="00B003F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3F8" w:rsidRDefault="00B003F8" w:rsidP="00420EE9">
      <w:r>
        <w:separator/>
      </w:r>
    </w:p>
  </w:footnote>
  <w:footnote w:type="continuationSeparator" w:id="0">
    <w:p w:rsidR="00B003F8" w:rsidRDefault="00B003F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A2977"/>
    <w:rsid w:val="000B599C"/>
    <w:rsid w:val="000B65C4"/>
    <w:rsid w:val="000D28B7"/>
    <w:rsid w:val="000D4835"/>
    <w:rsid w:val="000D6525"/>
    <w:rsid w:val="000E2EBD"/>
    <w:rsid w:val="000E763A"/>
    <w:rsid w:val="00140116"/>
    <w:rsid w:val="00142E42"/>
    <w:rsid w:val="00156492"/>
    <w:rsid w:val="00194555"/>
    <w:rsid w:val="0019632C"/>
    <w:rsid w:val="001A62F6"/>
    <w:rsid w:val="001D77EE"/>
    <w:rsid w:val="00203F1D"/>
    <w:rsid w:val="0020715C"/>
    <w:rsid w:val="00207FC3"/>
    <w:rsid w:val="002313BC"/>
    <w:rsid w:val="0024214A"/>
    <w:rsid w:val="0026688D"/>
    <w:rsid w:val="00281080"/>
    <w:rsid w:val="00282AF8"/>
    <w:rsid w:val="002B12F4"/>
    <w:rsid w:val="002B30A1"/>
    <w:rsid w:val="002C62F2"/>
    <w:rsid w:val="002D1211"/>
    <w:rsid w:val="002E6DD1"/>
    <w:rsid w:val="002F5DE9"/>
    <w:rsid w:val="003105A4"/>
    <w:rsid w:val="00322E93"/>
    <w:rsid w:val="0032617A"/>
    <w:rsid w:val="003352AE"/>
    <w:rsid w:val="0034143A"/>
    <w:rsid w:val="00343EC8"/>
    <w:rsid w:val="0037515C"/>
    <w:rsid w:val="003821B4"/>
    <w:rsid w:val="00387BDE"/>
    <w:rsid w:val="00397D7D"/>
    <w:rsid w:val="003A3E26"/>
    <w:rsid w:val="003B3BF2"/>
    <w:rsid w:val="003D0F1D"/>
    <w:rsid w:val="003D23FE"/>
    <w:rsid w:val="003F03E9"/>
    <w:rsid w:val="003F0551"/>
    <w:rsid w:val="00416870"/>
    <w:rsid w:val="00420EE9"/>
    <w:rsid w:val="00423688"/>
    <w:rsid w:val="00436C7F"/>
    <w:rsid w:val="0044161F"/>
    <w:rsid w:val="00447202"/>
    <w:rsid w:val="004561EE"/>
    <w:rsid w:val="004649DE"/>
    <w:rsid w:val="00492428"/>
    <w:rsid w:val="0049369B"/>
    <w:rsid w:val="004B207C"/>
    <w:rsid w:val="004B6DAF"/>
    <w:rsid w:val="004C4556"/>
    <w:rsid w:val="004C672C"/>
    <w:rsid w:val="004E6F52"/>
    <w:rsid w:val="0051357C"/>
    <w:rsid w:val="005250AB"/>
    <w:rsid w:val="0053093D"/>
    <w:rsid w:val="00534D41"/>
    <w:rsid w:val="005406B2"/>
    <w:rsid w:val="00550962"/>
    <w:rsid w:val="00583875"/>
    <w:rsid w:val="0058697B"/>
    <w:rsid w:val="00594E65"/>
    <w:rsid w:val="005A6C56"/>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0CE0"/>
    <w:rsid w:val="00751342"/>
    <w:rsid w:val="00756A87"/>
    <w:rsid w:val="00761C44"/>
    <w:rsid w:val="007D0BB7"/>
    <w:rsid w:val="00802A2B"/>
    <w:rsid w:val="00805775"/>
    <w:rsid w:val="00806D2E"/>
    <w:rsid w:val="00812BE5"/>
    <w:rsid w:val="008361E6"/>
    <w:rsid w:val="00847D31"/>
    <w:rsid w:val="00850939"/>
    <w:rsid w:val="0085755B"/>
    <w:rsid w:val="00867527"/>
    <w:rsid w:val="00870520"/>
    <w:rsid w:val="00871AAF"/>
    <w:rsid w:val="00877861"/>
    <w:rsid w:val="00895E45"/>
    <w:rsid w:val="008A135B"/>
    <w:rsid w:val="008A64F6"/>
    <w:rsid w:val="008C3EE6"/>
    <w:rsid w:val="008D0EC1"/>
    <w:rsid w:val="008E0AC7"/>
    <w:rsid w:val="008E2DAA"/>
    <w:rsid w:val="008E52B0"/>
    <w:rsid w:val="008F3A84"/>
    <w:rsid w:val="008F61B8"/>
    <w:rsid w:val="008F7A1E"/>
    <w:rsid w:val="00901A12"/>
    <w:rsid w:val="0090319F"/>
    <w:rsid w:val="00954671"/>
    <w:rsid w:val="00955853"/>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554EF"/>
    <w:rsid w:val="00A6693D"/>
    <w:rsid w:val="00A67A54"/>
    <w:rsid w:val="00A74F02"/>
    <w:rsid w:val="00A75198"/>
    <w:rsid w:val="00A8683D"/>
    <w:rsid w:val="00AA2AB4"/>
    <w:rsid w:val="00AB010C"/>
    <w:rsid w:val="00AB1F36"/>
    <w:rsid w:val="00AC3CC5"/>
    <w:rsid w:val="00AF0973"/>
    <w:rsid w:val="00AF554B"/>
    <w:rsid w:val="00B003F8"/>
    <w:rsid w:val="00B07A3F"/>
    <w:rsid w:val="00B13CC4"/>
    <w:rsid w:val="00B14821"/>
    <w:rsid w:val="00B217E0"/>
    <w:rsid w:val="00B402A4"/>
    <w:rsid w:val="00B51B6C"/>
    <w:rsid w:val="00B54C31"/>
    <w:rsid w:val="00B71F60"/>
    <w:rsid w:val="00BA23E8"/>
    <w:rsid w:val="00BB3723"/>
    <w:rsid w:val="00BC59FF"/>
    <w:rsid w:val="00BF1E94"/>
    <w:rsid w:val="00BF59D1"/>
    <w:rsid w:val="00BF67AC"/>
    <w:rsid w:val="00BF790A"/>
    <w:rsid w:val="00C04969"/>
    <w:rsid w:val="00C07A98"/>
    <w:rsid w:val="00C12713"/>
    <w:rsid w:val="00C26CF3"/>
    <w:rsid w:val="00C55C96"/>
    <w:rsid w:val="00C67681"/>
    <w:rsid w:val="00C747B8"/>
    <w:rsid w:val="00C7715A"/>
    <w:rsid w:val="00C849C3"/>
    <w:rsid w:val="00C87958"/>
    <w:rsid w:val="00C87E3C"/>
    <w:rsid w:val="00C90CC6"/>
    <w:rsid w:val="00CB78F8"/>
    <w:rsid w:val="00CC046F"/>
    <w:rsid w:val="00CC4F75"/>
    <w:rsid w:val="00CC7DB3"/>
    <w:rsid w:val="00CD6164"/>
    <w:rsid w:val="00D055F5"/>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32D24"/>
    <w:rsid w:val="00E35A04"/>
    <w:rsid w:val="00E50397"/>
    <w:rsid w:val="00E66B2C"/>
    <w:rsid w:val="00E940E5"/>
    <w:rsid w:val="00EA5296"/>
    <w:rsid w:val="00EB4F75"/>
    <w:rsid w:val="00EE1098"/>
    <w:rsid w:val="00F06D34"/>
    <w:rsid w:val="00F12D54"/>
    <w:rsid w:val="00F24A0A"/>
    <w:rsid w:val="00F373E0"/>
    <w:rsid w:val="00F40301"/>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805775"/>
    <w:pPr>
      <w:autoSpaceDE w:val="0"/>
      <w:autoSpaceDN w:val="0"/>
      <w:adjustRightInd w:val="0"/>
    </w:pPr>
    <w:rPr>
      <w:rFonts w:ascii="Interstate Mazda" w:hAnsi="Interstate Mazda" w:cs="Interstate Mazda"/>
      <w:color w:val="000000"/>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805775"/>
    <w:pPr>
      <w:autoSpaceDE w:val="0"/>
      <w:autoSpaceDN w:val="0"/>
      <w:adjustRightInd w:val="0"/>
    </w:pPr>
    <w:rPr>
      <w:rFonts w:ascii="Interstate Mazda" w:hAnsi="Interstate Mazda" w:cs="Interstate Mazd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72048296">
      <w:bodyDiv w:val="1"/>
      <w:marLeft w:val="0"/>
      <w:marRight w:val="0"/>
      <w:marTop w:val="0"/>
      <w:marBottom w:val="0"/>
      <w:divBdr>
        <w:top w:val="none" w:sz="0" w:space="0" w:color="auto"/>
        <w:left w:val="none" w:sz="0" w:space="0" w:color="auto"/>
        <w:bottom w:val="none" w:sz="0" w:space="0" w:color="auto"/>
        <w:right w:val="none" w:sz="0" w:space="0" w:color="auto"/>
      </w:divBdr>
      <w:divsChild>
        <w:div w:id="476923755">
          <w:marLeft w:val="0"/>
          <w:marRight w:val="0"/>
          <w:marTop w:val="600"/>
          <w:marBottom w:val="0"/>
          <w:divBdr>
            <w:top w:val="none" w:sz="0" w:space="0" w:color="auto"/>
            <w:left w:val="none" w:sz="0" w:space="0" w:color="auto"/>
            <w:bottom w:val="none" w:sz="0" w:space="0" w:color="auto"/>
            <w:right w:val="none" w:sz="0" w:space="0" w:color="auto"/>
          </w:divBdr>
          <w:divsChild>
            <w:div w:id="1416635829">
              <w:marLeft w:val="0"/>
              <w:marRight w:val="0"/>
              <w:marTop w:val="0"/>
              <w:marBottom w:val="0"/>
              <w:divBdr>
                <w:top w:val="none" w:sz="0" w:space="0" w:color="auto"/>
                <w:left w:val="none" w:sz="0" w:space="0" w:color="auto"/>
                <w:bottom w:val="none" w:sz="0" w:space="0" w:color="auto"/>
                <w:right w:val="none" w:sz="0" w:space="0" w:color="auto"/>
              </w:divBdr>
              <w:divsChild>
                <w:div w:id="1642492952">
                  <w:marLeft w:val="0"/>
                  <w:marRight w:val="0"/>
                  <w:marTop w:val="0"/>
                  <w:marBottom w:val="0"/>
                  <w:divBdr>
                    <w:top w:val="none" w:sz="0" w:space="0" w:color="auto"/>
                    <w:left w:val="none" w:sz="0" w:space="0" w:color="auto"/>
                    <w:bottom w:val="none" w:sz="0" w:space="0" w:color="auto"/>
                    <w:right w:val="none" w:sz="0" w:space="0" w:color="auto"/>
                  </w:divBdr>
                  <w:divsChild>
                    <w:div w:id="6190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86-finanzergebnis-erstes-halbjah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EACCF-5D24-4B45-9BBB-C43F448B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1421</Characters>
  <Application>Microsoft Office Word</Application>
  <DocSecurity>0</DocSecurity>
  <Lines>40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4</cp:revision>
  <cp:lastPrinted>2018-10-31T13:05:00Z</cp:lastPrinted>
  <dcterms:created xsi:type="dcterms:W3CDTF">2018-10-31T12:09:00Z</dcterms:created>
  <dcterms:modified xsi:type="dcterms:W3CDTF">2018-10-31T13:31:00Z</dcterms:modified>
</cp:coreProperties>
</file>