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2C0" w:rsidRPr="005052C0" w:rsidRDefault="005052C0" w:rsidP="00D977F2">
      <w:pPr>
        <w:pStyle w:val="KeinLeerraum"/>
        <w:spacing w:line="360" w:lineRule="auto"/>
        <w:rPr>
          <w:rFonts w:ascii="Interstate Mazda Light" w:hAnsi="Interstate Mazda Light"/>
          <w:sz w:val="20"/>
          <w:szCs w:val="20"/>
        </w:rPr>
      </w:pPr>
      <w:r w:rsidRPr="005052C0">
        <w:rPr>
          <w:rFonts w:ascii="Interstate Mazda Light" w:hAnsi="Interstate Mazda Light"/>
          <w:sz w:val="20"/>
          <w:szCs w:val="20"/>
        </w:rPr>
        <w:fldChar w:fldCharType="begin"/>
      </w:r>
      <w:r w:rsidRPr="005052C0">
        <w:rPr>
          <w:rFonts w:ascii="Interstate Mazda Light" w:hAnsi="Interstate Mazda Light"/>
          <w:sz w:val="20"/>
          <w:szCs w:val="20"/>
        </w:rPr>
        <w:instrText xml:space="preserve"> HYPERLINK "</w:instrText>
      </w:r>
      <w:r w:rsidRPr="005052C0">
        <w:rPr>
          <w:rFonts w:ascii="Interstate Mazda Light" w:hAnsi="Interstate Mazda Light"/>
          <w:sz w:val="20"/>
          <w:szCs w:val="20"/>
        </w:rPr>
        <w:instrText>https://www.mazda-newsroom.at/artikel/252-mazda-autobusiness-und-ausblick</w:instrText>
      </w:r>
      <w:r w:rsidRPr="005052C0">
        <w:rPr>
          <w:rFonts w:ascii="Interstate Mazda Light" w:hAnsi="Interstate Mazda Light"/>
          <w:sz w:val="20"/>
          <w:szCs w:val="20"/>
        </w:rPr>
        <w:instrText xml:space="preserve">" </w:instrText>
      </w:r>
      <w:r w:rsidRPr="005052C0">
        <w:rPr>
          <w:rFonts w:ascii="Interstate Mazda Light" w:hAnsi="Interstate Mazda Light"/>
          <w:sz w:val="20"/>
          <w:szCs w:val="20"/>
        </w:rPr>
        <w:fldChar w:fldCharType="separate"/>
      </w:r>
      <w:r w:rsidRPr="005052C0">
        <w:rPr>
          <w:rStyle w:val="Hyperlink"/>
          <w:rFonts w:ascii="Interstate Mazda Light" w:hAnsi="Interstate Mazda Light" w:cstheme="minorBidi"/>
          <w:sz w:val="20"/>
          <w:szCs w:val="20"/>
        </w:rPr>
        <w:t>https://www.mazda-newsroom.at/artikel/252-mazda-autobusiness-und-ausblick</w:t>
      </w:r>
      <w:r w:rsidRPr="005052C0">
        <w:rPr>
          <w:rFonts w:ascii="Interstate Mazda Light" w:hAnsi="Interstate Mazda Light"/>
          <w:sz w:val="20"/>
          <w:szCs w:val="20"/>
        </w:rPr>
        <w:fldChar w:fldCharType="end"/>
      </w:r>
      <w:r w:rsidRPr="005052C0">
        <w:rPr>
          <w:rFonts w:ascii="Interstate Mazda Light" w:hAnsi="Interstate Mazda Light"/>
          <w:sz w:val="20"/>
          <w:szCs w:val="20"/>
        </w:rPr>
        <w:t xml:space="preserve"> </w:t>
      </w:r>
    </w:p>
    <w:p w:rsidR="00A71730" w:rsidRPr="00D977F2" w:rsidRDefault="0078005F" w:rsidP="009C23F7">
      <w:pPr>
        <w:pStyle w:val="KeinLeerraum"/>
        <w:spacing w:line="276" w:lineRule="auto"/>
        <w:rPr>
          <w:rFonts w:ascii="Interstate Mazda Regular" w:hAnsi="Interstate Mazda Regular"/>
          <w:sz w:val="36"/>
          <w:szCs w:val="36"/>
        </w:rPr>
      </w:pPr>
      <w:r w:rsidRPr="00D977F2">
        <w:rPr>
          <w:rFonts w:ascii="Interstate Mazda Regular" w:hAnsi="Interstate Mazda Regular"/>
          <w:sz w:val="36"/>
          <w:szCs w:val="36"/>
        </w:rPr>
        <w:t xml:space="preserve">Mazda Autobusiness und Ausblick </w:t>
      </w:r>
    </w:p>
    <w:p w:rsidR="00A71730" w:rsidRDefault="00A71730" w:rsidP="009C23F7">
      <w:pPr>
        <w:pStyle w:val="KeinLeerraum"/>
        <w:spacing w:line="276" w:lineRule="auto"/>
        <w:rPr>
          <w:rFonts w:ascii="Interstate Mazda Regular" w:hAnsi="Interstate Mazda Regular"/>
          <w:sz w:val="20"/>
        </w:rPr>
      </w:pPr>
      <w:r w:rsidRPr="00A71730">
        <w:rPr>
          <w:rFonts w:ascii="Interstate Mazda Regular" w:hAnsi="Interstate Mazda Regular"/>
          <w:sz w:val="20"/>
        </w:rPr>
        <w:t>Statements von Heimo Egger, Geschäftsführer von Mazda Österreich</w:t>
      </w:r>
      <w:r w:rsidR="00D977F2">
        <w:rPr>
          <w:rFonts w:ascii="Interstate Mazda Regular" w:hAnsi="Interstate Mazda Regular"/>
          <w:sz w:val="20"/>
        </w:rPr>
        <w:t>.</w:t>
      </w:r>
      <w:bookmarkStart w:id="0" w:name="_GoBack"/>
      <w:bookmarkEnd w:id="0"/>
    </w:p>
    <w:p w:rsidR="00D977F2" w:rsidRDefault="00D977F2" w:rsidP="009C23F7">
      <w:pPr>
        <w:pStyle w:val="KeinLeerraum"/>
        <w:spacing w:line="276" w:lineRule="auto"/>
        <w:rPr>
          <w:rFonts w:ascii="Interstate Mazda Light" w:hAnsi="Interstate Mazda Light"/>
          <w:sz w:val="20"/>
        </w:rPr>
      </w:pPr>
    </w:p>
    <w:p w:rsidR="00D977F2" w:rsidRDefault="00D977F2" w:rsidP="009C23F7">
      <w:pPr>
        <w:pStyle w:val="KeinLeerraum"/>
        <w:spacing w:line="276" w:lineRule="auto"/>
        <w:rPr>
          <w:rFonts w:ascii="Interstate Mazda Light" w:hAnsi="Interstate Mazda Light"/>
          <w:sz w:val="20"/>
        </w:rPr>
      </w:pPr>
    </w:p>
    <w:p w:rsidR="009C23F7" w:rsidRPr="009C23F7" w:rsidRDefault="009C23F7" w:rsidP="009C23F7">
      <w:pPr>
        <w:pStyle w:val="KeinLeerraum"/>
        <w:spacing w:line="276" w:lineRule="auto"/>
        <w:rPr>
          <w:rFonts w:ascii="Interstate Mazda Regular" w:hAnsi="Interstate Mazda Regular"/>
          <w:sz w:val="20"/>
        </w:rPr>
      </w:pPr>
      <w:r w:rsidRPr="009C23F7">
        <w:rPr>
          <w:rFonts w:ascii="Interstate Mazda Regular" w:hAnsi="Interstate Mazda Regular"/>
          <w:sz w:val="20"/>
        </w:rPr>
        <w:t>Wie ist es für Mazda 2017 in Österreich gelaufen?</w:t>
      </w:r>
    </w:p>
    <w:p w:rsidR="009C23F7" w:rsidRDefault="009C23F7" w:rsidP="009C23F7">
      <w:pPr>
        <w:pStyle w:val="KeinLeerraum"/>
        <w:spacing w:line="276" w:lineRule="auto"/>
        <w:rPr>
          <w:rFonts w:ascii="Interstate Mazda Light" w:hAnsi="Interstate Mazda Light"/>
          <w:sz w:val="20"/>
        </w:rPr>
      </w:pPr>
      <w:r>
        <w:rPr>
          <w:rFonts w:ascii="Interstate Mazda Light" w:hAnsi="Interstate Mazda Light"/>
          <w:sz w:val="20"/>
        </w:rPr>
        <w:t>Wir hatten das stärkste Verkaufsjahr seit sieben Jahren. Der CX-3 läuft so gut, wie noch nie. 2.500 Exemplare verkaufen wir heuer. Noch erfolgreicher ist der CX-5, der im Juni in neuer Generation auf den Markt kam. Mit 2.700 Stück verkaufen wir heuer um gut ein Drittel mehr als 2016. Insgesamt steuert Mazda jetzt auf 10.700 Neuzulassungen im ganzen Jahr 2017 zu und übertrifft damit klar  das Ergebnis vom Vorjahr. Und damit geben wir uns zufrieden. Auf jeden Fall ersparen wir uns Investitionen in Tageszulassungen, die nur die Statistik schönen,</w:t>
      </w:r>
      <w:r w:rsidR="00225AE9">
        <w:rPr>
          <w:rFonts w:ascii="Interstate Mazda Light" w:hAnsi="Interstate Mazda Light"/>
          <w:sz w:val="20"/>
        </w:rPr>
        <w:t xml:space="preserve"> die</w:t>
      </w:r>
      <w:r>
        <w:rPr>
          <w:rFonts w:ascii="Interstate Mazda Light" w:hAnsi="Interstate Mazda Light"/>
          <w:sz w:val="20"/>
        </w:rPr>
        <w:t xml:space="preserve"> unsere Händler dann aber unterm Wert verkaufen müssen. Denn das wäre für unser Ertragsziel kontraproduktiv. Im Durchschnitt liegt die Umsatzrendite der Mazda Händl</w:t>
      </w:r>
      <w:r w:rsidR="004D10AC">
        <w:rPr>
          <w:rFonts w:ascii="Interstate Mazda Light" w:hAnsi="Interstate Mazda Light"/>
          <w:sz w:val="20"/>
        </w:rPr>
        <w:t>er in Österreich heuer über 2% und damit auch über dem Branchenschnitt. Diesen Wert verdanken wir</w:t>
      </w:r>
      <w:r>
        <w:rPr>
          <w:rFonts w:ascii="Interstate Mazda Light" w:hAnsi="Interstate Mazda Light"/>
          <w:sz w:val="20"/>
        </w:rPr>
        <w:t xml:space="preserve"> den höchst profitablen Modellen wie CX-3 und CX-5, aber auch unserer loyalen Kundschaft. 63% der Mazda-Besitzer kommen auch fünf Jahre nach dem Kauf noch zum Jahresservice in die Mazda Werkstatt.</w:t>
      </w:r>
    </w:p>
    <w:p w:rsidR="0085469A" w:rsidRPr="009C23F7" w:rsidRDefault="0085469A" w:rsidP="009C23F7">
      <w:pPr>
        <w:pStyle w:val="KeinLeerraum"/>
        <w:spacing w:line="276" w:lineRule="auto"/>
        <w:rPr>
          <w:rFonts w:ascii="Interstate Mazda Regular" w:hAnsi="Interstate Mazda Regular"/>
          <w:sz w:val="20"/>
        </w:rPr>
      </w:pPr>
    </w:p>
    <w:p w:rsidR="009C23F7" w:rsidRPr="009C23F7" w:rsidRDefault="009C23F7" w:rsidP="009C23F7">
      <w:pPr>
        <w:pStyle w:val="KeinLeerraum"/>
        <w:spacing w:line="276" w:lineRule="auto"/>
        <w:rPr>
          <w:rFonts w:ascii="Interstate Mazda Regular" w:hAnsi="Interstate Mazda Regular"/>
          <w:sz w:val="20"/>
        </w:rPr>
      </w:pPr>
      <w:r w:rsidRPr="009C23F7">
        <w:rPr>
          <w:rFonts w:ascii="Interstate Mazda Regular" w:hAnsi="Interstate Mazda Regular"/>
          <w:sz w:val="20"/>
        </w:rPr>
        <w:t>Wie ist der Ausblick für 2018?</w:t>
      </w:r>
    </w:p>
    <w:p w:rsidR="009C23F7" w:rsidRDefault="009C23F7" w:rsidP="009C23F7">
      <w:pPr>
        <w:pStyle w:val="KeinLeerraum"/>
        <w:spacing w:line="276" w:lineRule="auto"/>
        <w:rPr>
          <w:rFonts w:ascii="Interstate Mazda Light" w:hAnsi="Interstate Mazda Light"/>
          <w:sz w:val="20"/>
        </w:rPr>
      </w:pPr>
      <w:r>
        <w:rPr>
          <w:rFonts w:ascii="Interstate Mazda Light" w:hAnsi="Interstate Mazda Light"/>
          <w:sz w:val="20"/>
        </w:rPr>
        <w:t>Schon heuer wächst der Automarkt in Österreich. Das hat aber weniger mit der Einführung einer Ökoprämie zu tun, sondern vielmehr mit der positiven Konjunkturentwicklung in Österreich. Das Brutt</w:t>
      </w:r>
      <w:r w:rsidR="004D10AC">
        <w:rPr>
          <w:rFonts w:ascii="Interstate Mazda Light" w:hAnsi="Interstate Mazda Light"/>
          <w:sz w:val="20"/>
        </w:rPr>
        <w:t>oinlandsprodukt ist heuer um 2,8</w:t>
      </w:r>
      <w:r>
        <w:rPr>
          <w:rFonts w:ascii="Interstate Mazda Light" w:hAnsi="Interstate Mazda Light"/>
          <w:sz w:val="20"/>
        </w:rPr>
        <w:t>% gewachsen, getrieben durch den gestiegenen Pr</w:t>
      </w:r>
      <w:r w:rsidR="00225AE9">
        <w:rPr>
          <w:rFonts w:ascii="Interstate Mazda Light" w:hAnsi="Interstate Mazda Light"/>
          <w:sz w:val="20"/>
        </w:rPr>
        <w:t>ivatkonsum. Die Menschen kaufen</w:t>
      </w:r>
      <w:r>
        <w:rPr>
          <w:rFonts w:ascii="Interstate Mazda Light" w:hAnsi="Interstate Mazda Light"/>
          <w:sz w:val="20"/>
        </w:rPr>
        <w:t xml:space="preserve"> wieder mehr ein</w:t>
      </w:r>
      <w:r w:rsidR="00225AE9">
        <w:rPr>
          <w:rFonts w:ascii="Interstate Mazda Light" w:hAnsi="Interstate Mazda Light"/>
          <w:sz w:val="20"/>
        </w:rPr>
        <w:t>,</w:t>
      </w:r>
      <w:r>
        <w:rPr>
          <w:rFonts w:ascii="Interstate Mazda Light" w:hAnsi="Interstate Mazda Light"/>
          <w:sz w:val="20"/>
        </w:rPr>
        <w:t xml:space="preserve"> nicht zuletzt eben auch Autos. Dieses positive Wirtschaftsklima ebnet Mazda ein erfolgreiches nächstes Jahr, auch wenn wir 2018 kein komplett neues Modell auf den Markt bringen werden. Wir bringen aber Faceliftversionen von einigen Baureihen. Unterm Strich peilen wir damit im nächsten Jahr insgesamt 10.600 Verkäufe an und wollen die Erträge im Handel weiter steigern. Unsere stärksten Pfeiler für Absatz und Profit bleiben die beiden SUVs. CX-3 und CX-5 machen zusammen über die Hälfte aller Mazda-Verkäufe in Österreich aus.</w:t>
      </w:r>
    </w:p>
    <w:p w:rsidR="009C23F7" w:rsidRDefault="009C23F7" w:rsidP="009C23F7">
      <w:pPr>
        <w:pStyle w:val="KeinLeerraum"/>
        <w:spacing w:line="276" w:lineRule="auto"/>
        <w:rPr>
          <w:rFonts w:ascii="Interstate Mazda Light" w:hAnsi="Interstate Mazda Light"/>
          <w:sz w:val="20"/>
        </w:rPr>
      </w:pPr>
    </w:p>
    <w:p w:rsidR="009C23F7" w:rsidRPr="009C23F7" w:rsidRDefault="009C23F7" w:rsidP="009C23F7">
      <w:pPr>
        <w:pStyle w:val="KeinLeerraum"/>
        <w:spacing w:line="276" w:lineRule="auto"/>
        <w:rPr>
          <w:rFonts w:ascii="Interstate Mazda Regular" w:hAnsi="Interstate Mazda Regular"/>
          <w:sz w:val="20"/>
        </w:rPr>
      </w:pPr>
      <w:r w:rsidRPr="009C23F7">
        <w:rPr>
          <w:rFonts w:ascii="Interstate Mazda Regular" w:hAnsi="Interstate Mazda Regular"/>
          <w:sz w:val="20"/>
        </w:rPr>
        <w:t>Hat die Dieseldiskussion dem Autogeschäft geschadet?</w:t>
      </w:r>
    </w:p>
    <w:p w:rsidR="009C23F7" w:rsidRDefault="009C23F7" w:rsidP="009C23F7">
      <w:pPr>
        <w:pStyle w:val="KeinLeerraum"/>
        <w:spacing w:line="276" w:lineRule="auto"/>
        <w:rPr>
          <w:rFonts w:ascii="Interstate Mazda Light" w:hAnsi="Interstate Mazda Light"/>
          <w:sz w:val="20"/>
        </w:rPr>
      </w:pPr>
      <w:r>
        <w:rPr>
          <w:rFonts w:ascii="Interstate Mazda Light" w:hAnsi="Interstate Mazda Light"/>
          <w:sz w:val="20"/>
        </w:rPr>
        <w:t>Die Diskussion hat den Markt insgesamt beeinflusst. Der Dieselanteil ist vom Vorjahr zu heuer auf 50% gesunken, von 57% im Vorjahr.</w:t>
      </w:r>
      <w:r w:rsidR="00225AE9">
        <w:rPr>
          <w:rFonts w:ascii="Interstate Mazda Light" w:hAnsi="Interstate Mazda Light"/>
          <w:sz w:val="20"/>
        </w:rPr>
        <w:t xml:space="preserve"> Im Oktober wurden erstmals seit vielen Jahren wieder weniger Diesel als Benziner zugelassen.</w:t>
      </w:r>
      <w:r>
        <w:rPr>
          <w:rFonts w:ascii="Interstate Mazda Light" w:hAnsi="Interstate Mazda Light"/>
          <w:sz w:val="20"/>
        </w:rPr>
        <w:t xml:space="preserve"> Und dieser Abwärtstrend dürfte sich fortsetzen. Mazda stört das allerdings nicht, denn wir hatten auch vor der jüngsten Dieseldiskussion schon einen überdurchschnittlich hohen Anteil an Benziner-Kunden, momentan sind zwei Drittel unsere Verkäufe Benzinmodelle. Sprich: Mazda ist historisch genau dort stark, wo sich der Markt jetzt hinbewegt – und dort, wo sich auch unsere Produktpalette jetzt hin entwickelt. Mit dem Skyactiv-X genannten Motor steht ein komplett neuartiger Benziner mit Selbstzündung kurz vorm Marktstart. Hinsichtlich sauberer Verbrennung ist Skyactiv-X so unproblematisch wie ein Benziner, in puncto Verbrauch parallel auch so sparsam wie ein Diesel.</w:t>
      </w:r>
    </w:p>
    <w:p w:rsidR="009C23F7" w:rsidRDefault="009C23F7" w:rsidP="009C23F7">
      <w:pPr>
        <w:pStyle w:val="KeinLeerraum"/>
        <w:spacing w:line="276" w:lineRule="auto"/>
        <w:rPr>
          <w:rFonts w:ascii="Interstate Mazda Light" w:hAnsi="Interstate Mazda Light"/>
          <w:sz w:val="20"/>
        </w:rPr>
      </w:pPr>
    </w:p>
    <w:p w:rsidR="009C23F7" w:rsidRPr="009C23F7" w:rsidRDefault="009C23F7" w:rsidP="009C23F7">
      <w:pPr>
        <w:pStyle w:val="KeinLeerraum"/>
        <w:spacing w:line="276" w:lineRule="auto"/>
        <w:rPr>
          <w:rFonts w:ascii="Interstate Mazda Regular" w:hAnsi="Interstate Mazda Regular"/>
          <w:sz w:val="20"/>
        </w:rPr>
      </w:pPr>
      <w:r w:rsidRPr="009C23F7">
        <w:rPr>
          <w:rFonts w:ascii="Interstate Mazda Regular" w:hAnsi="Interstate Mazda Regular"/>
          <w:sz w:val="20"/>
        </w:rPr>
        <w:t>Wann kommt der neue Mazda3? Und welche Highlights wird er haben?</w:t>
      </w:r>
    </w:p>
    <w:p w:rsidR="009C23F7" w:rsidRDefault="009C23F7" w:rsidP="009C23F7">
      <w:pPr>
        <w:pStyle w:val="KeinLeerraum"/>
        <w:spacing w:line="276" w:lineRule="auto"/>
        <w:rPr>
          <w:rFonts w:ascii="Interstate Mazda Light" w:hAnsi="Interstate Mazda Light"/>
          <w:sz w:val="20"/>
        </w:rPr>
      </w:pPr>
      <w:r>
        <w:rPr>
          <w:rFonts w:ascii="Interstate Mazda Light" w:hAnsi="Interstate Mazda Light"/>
          <w:sz w:val="20"/>
        </w:rPr>
        <w:t xml:space="preserve">Der neue Mazda3 kommt 2019. Generell müssen sich die traditionellen Kompaktautos neue Kunden suchen. Denn der Mainstream wandert zum SUV. Da sind nicht zuletzt auch viele reifere Semester darunter, die sich vom höher Sitzen anlocken lassen. Beim Mazda3 sehen wir aber schon jetzt, dass jüngere Kunden nachrücken. Diesen Trend gilt es mit dem neuen Modell bewusst aufzugreifen und den Mazda3 künftig jünger und sportlicher am Markt zu positionieren. Was das optisch bedeutet, </w:t>
      </w:r>
      <w:r>
        <w:rPr>
          <w:rFonts w:ascii="Interstate Mazda Light" w:hAnsi="Interstate Mazda Light"/>
          <w:sz w:val="20"/>
        </w:rPr>
        <w:lastRenderedPageBreak/>
        <w:t xml:space="preserve">nimmt unser jüngstes Konzeptauto namens Kai schon vorweg. Und was technisch kommt, hat Mazda auch schon angedeutet. Mit Skyactiv-X bringt Mazda als erster und einziger Hersteller einen Benzinmotor mit dieselähnlicher Kompressionszündung, kurz gesagt einen </w:t>
      </w:r>
      <w:r w:rsidR="00225AE9">
        <w:rPr>
          <w:rFonts w:ascii="Interstate Mazda Light" w:hAnsi="Interstate Mazda Light"/>
          <w:sz w:val="20"/>
        </w:rPr>
        <w:t>innovativen</w:t>
      </w:r>
      <w:r>
        <w:rPr>
          <w:rFonts w:ascii="Interstate Mazda Light" w:hAnsi="Interstate Mazda Light"/>
          <w:sz w:val="20"/>
        </w:rPr>
        <w:t>, sauberen und sparsamen Antrieb, den voraussichtlich mehr als ein Drittel aller künftigen Mazda3-Käufer wählen werden.</w:t>
      </w:r>
    </w:p>
    <w:p w:rsidR="009C23F7" w:rsidRDefault="009C23F7" w:rsidP="009C23F7">
      <w:pPr>
        <w:pStyle w:val="KeinLeerraum"/>
        <w:spacing w:line="276" w:lineRule="auto"/>
        <w:rPr>
          <w:rFonts w:ascii="Interstate Mazda Light" w:hAnsi="Interstate Mazda Light"/>
          <w:sz w:val="20"/>
        </w:rPr>
      </w:pPr>
    </w:p>
    <w:p w:rsidR="009C23F7" w:rsidRPr="009C23F7" w:rsidRDefault="009C23F7" w:rsidP="009C23F7">
      <w:pPr>
        <w:pStyle w:val="KeinLeerraum"/>
        <w:spacing w:line="276" w:lineRule="auto"/>
        <w:rPr>
          <w:rFonts w:ascii="Interstate Mazda Regular" w:hAnsi="Interstate Mazda Regular"/>
          <w:sz w:val="20"/>
        </w:rPr>
      </w:pPr>
      <w:r w:rsidRPr="009C23F7">
        <w:rPr>
          <w:rFonts w:ascii="Interstate Mazda Regular" w:hAnsi="Interstate Mazda Regular"/>
          <w:sz w:val="20"/>
        </w:rPr>
        <w:t>Wie steht Mazda zum autonomen Fahren?</w:t>
      </w:r>
    </w:p>
    <w:p w:rsidR="0031198C" w:rsidRDefault="009C23F7" w:rsidP="009C23F7">
      <w:pPr>
        <w:pStyle w:val="KeinLeerraum"/>
        <w:spacing w:line="276" w:lineRule="auto"/>
        <w:rPr>
          <w:rFonts w:ascii="Interstate Mazda Light" w:hAnsi="Interstate Mazda Light"/>
          <w:sz w:val="20"/>
        </w:rPr>
      </w:pPr>
      <w:r>
        <w:rPr>
          <w:rFonts w:ascii="Interstate Mazda Light" w:hAnsi="Interstate Mazda Light"/>
          <w:sz w:val="20"/>
        </w:rPr>
        <w:t>Das ist nicht allein ein technisches Thema, sondern auch eine prinzipielle Philosophie, wie man Autos baut. Mazda jedenfalls baut weiterhin Autos, die vom Menschen und nicht vom Computer gesteuert werden. Autonomes Fahren versteht Mazda als Sicherheitstechnik, die als eine Art Co-Pilot einspringt, wenn der Fahrer Fehler macht oder ausfällt. Mit diesem Gedanken liegt Mazda im Einklang mit dem Großteil der Kunden. Eine europaweite und auch in Österreich durchgeführte Studie unter Autokäufern, bringt ein eindeutiges Ergebnis.</w:t>
      </w:r>
      <w:r w:rsidR="00D0260A">
        <w:rPr>
          <w:rFonts w:ascii="Interstate Mazda Light" w:hAnsi="Interstate Mazda Light"/>
          <w:sz w:val="20"/>
        </w:rPr>
        <w:t xml:space="preserve"> </w:t>
      </w:r>
      <w:r w:rsidR="0031198C">
        <w:rPr>
          <w:rFonts w:ascii="Interstate Mazda Light" w:hAnsi="Interstate Mazda Light"/>
          <w:sz w:val="20"/>
        </w:rPr>
        <w:t xml:space="preserve">71% </w:t>
      </w:r>
      <w:r w:rsidR="00225AE9">
        <w:rPr>
          <w:rFonts w:ascii="Interstate Mazda Light" w:hAnsi="Interstate Mazda Light"/>
          <w:sz w:val="20"/>
        </w:rPr>
        <w:t>von</w:t>
      </w:r>
      <w:r w:rsidR="0031198C">
        <w:rPr>
          <w:rFonts w:ascii="Interstate Mazda Light" w:hAnsi="Interstate Mazda Light"/>
          <w:sz w:val="20"/>
        </w:rPr>
        <w:t xml:space="preserve"> rund 1.000 befragten Österreichern </w:t>
      </w:r>
      <w:r w:rsidR="00964CFC">
        <w:rPr>
          <w:rFonts w:ascii="Interstate Mazda Light" w:hAnsi="Interstate Mazda Light"/>
          <w:sz w:val="20"/>
        </w:rPr>
        <w:t>würden</w:t>
      </w:r>
      <w:r w:rsidR="0031198C">
        <w:rPr>
          <w:rFonts w:ascii="Interstate Mazda Light" w:hAnsi="Interstate Mazda Light"/>
          <w:sz w:val="20"/>
        </w:rPr>
        <w:t xml:space="preserve"> </w:t>
      </w:r>
      <w:r w:rsidR="00964CFC">
        <w:rPr>
          <w:rFonts w:ascii="Interstate Mazda Light" w:hAnsi="Interstate Mazda Light"/>
          <w:sz w:val="20"/>
        </w:rPr>
        <w:t xml:space="preserve">auch in einer Welt der </w:t>
      </w:r>
      <w:r w:rsidR="0031198C">
        <w:rPr>
          <w:rFonts w:ascii="Interstate Mazda Light" w:hAnsi="Interstate Mazda Light"/>
          <w:sz w:val="20"/>
        </w:rPr>
        <w:t xml:space="preserve">autonomen Autos </w:t>
      </w:r>
      <w:r w:rsidR="00964CFC">
        <w:rPr>
          <w:rFonts w:ascii="Interstate Mazda Light" w:hAnsi="Interstate Mazda Light"/>
          <w:sz w:val="20"/>
        </w:rPr>
        <w:t xml:space="preserve">nicht aufs Selberfahren verzichten wollen </w:t>
      </w:r>
      <w:r w:rsidR="0031198C">
        <w:rPr>
          <w:rFonts w:ascii="Interstate Mazda Light" w:hAnsi="Interstate Mazda Light"/>
          <w:sz w:val="20"/>
        </w:rPr>
        <w:t xml:space="preserve">und 67% der Befragten wünschen auch zukünftigen Generationen noch die Möglichkeit, Fahrspaß selbst </w:t>
      </w:r>
      <w:r w:rsidR="00964CFC">
        <w:rPr>
          <w:rFonts w:ascii="Interstate Mazda Light" w:hAnsi="Interstate Mazda Light"/>
          <w:sz w:val="20"/>
        </w:rPr>
        <w:t xml:space="preserve">und aktiv </w:t>
      </w:r>
      <w:r w:rsidR="0031198C">
        <w:rPr>
          <w:rFonts w:ascii="Interstate Mazda Light" w:hAnsi="Interstate Mazda Light"/>
          <w:sz w:val="20"/>
        </w:rPr>
        <w:t xml:space="preserve">zu erleben. </w:t>
      </w:r>
      <w:r w:rsidR="00964CFC">
        <w:rPr>
          <w:rFonts w:ascii="Interstate Mazda Light" w:hAnsi="Interstate Mazda Light"/>
          <w:sz w:val="20"/>
        </w:rPr>
        <w:t>Überhaupt haben 87% der Befragten in dieser Studie angegeben, Spaß am Autofahren zu haben. Ich denke, wenn man dieses Ergebnis betrachtet, ist Mazda in puncto zukünftiger Modellpolitik auch weiterhin auf dem richtigen Weg.</w:t>
      </w:r>
    </w:p>
    <w:p w:rsidR="0031198C" w:rsidRDefault="0031198C" w:rsidP="009C23F7">
      <w:pPr>
        <w:pStyle w:val="KeinLeerraum"/>
        <w:spacing w:line="276" w:lineRule="auto"/>
        <w:rPr>
          <w:rFonts w:ascii="Interstate Mazda Light" w:hAnsi="Interstate Mazda Light"/>
          <w:sz w:val="20"/>
        </w:rPr>
      </w:pPr>
    </w:p>
    <w:p w:rsidR="009C23F7" w:rsidRPr="00AC23F4" w:rsidRDefault="00A71730" w:rsidP="009C23F7">
      <w:pPr>
        <w:pStyle w:val="KeinLeerraum"/>
        <w:spacing w:line="276" w:lineRule="auto"/>
        <w:rPr>
          <w:rFonts w:ascii="Interstate Mazda Regular" w:hAnsi="Interstate Mazda Regular"/>
          <w:sz w:val="20"/>
        </w:rPr>
      </w:pPr>
      <w:r>
        <w:rPr>
          <w:rFonts w:ascii="Interstate Mazda Regular" w:hAnsi="Interstate Mazda Regular"/>
          <w:sz w:val="20"/>
        </w:rPr>
        <w:t xml:space="preserve">Welche Neuigkeiten </w:t>
      </w:r>
      <w:r w:rsidR="00AC23F4" w:rsidRPr="00AC23F4">
        <w:rPr>
          <w:rFonts w:ascii="Interstate Mazda Regular" w:hAnsi="Interstate Mazda Regular"/>
          <w:sz w:val="20"/>
        </w:rPr>
        <w:t>gibt es bei Mazda in puncto E-Mobilität?</w:t>
      </w:r>
    </w:p>
    <w:p w:rsidR="00AC23F4" w:rsidRDefault="00AC23F4" w:rsidP="009C23F7">
      <w:pPr>
        <w:pStyle w:val="KeinLeerraum"/>
        <w:spacing w:line="276" w:lineRule="auto"/>
        <w:rPr>
          <w:rFonts w:ascii="Interstate Mazda Light" w:hAnsi="Interstate Mazda Light"/>
          <w:sz w:val="20"/>
        </w:rPr>
      </w:pPr>
      <w:r>
        <w:rPr>
          <w:rFonts w:ascii="Interstate Mazda Light" w:hAnsi="Interstate Mazda Light"/>
          <w:sz w:val="20"/>
        </w:rPr>
        <w:t xml:space="preserve">Ab 2019 wird Mazda ein E-Auto anbieten, außerdem auch einen Mild-Hybrid. Ab 2021 soll es einen </w:t>
      </w:r>
      <w:proofErr w:type="spellStart"/>
      <w:r>
        <w:rPr>
          <w:rFonts w:ascii="Interstate Mazda Light" w:hAnsi="Interstate Mazda Light"/>
          <w:sz w:val="20"/>
        </w:rPr>
        <w:t>Plugin</w:t>
      </w:r>
      <w:proofErr w:type="spellEnd"/>
      <w:r>
        <w:rPr>
          <w:rFonts w:ascii="Interstate Mazda Light" w:hAnsi="Interstate Mazda Light"/>
          <w:sz w:val="20"/>
        </w:rPr>
        <w:t xml:space="preserve">-Hybrid von Mazda geben. Übrigens lebt auch der Diesel weiter. Eine komplett neue Dieselmotorengeneration bringt Mazda ab 2020. </w:t>
      </w:r>
    </w:p>
    <w:p w:rsidR="009C23F7" w:rsidRDefault="009C23F7" w:rsidP="009C23F7">
      <w:pPr>
        <w:pStyle w:val="KeinLeerraum"/>
        <w:spacing w:line="276" w:lineRule="auto"/>
        <w:rPr>
          <w:rFonts w:ascii="Interstate Mazda Light" w:hAnsi="Interstate Mazda Light"/>
          <w:sz w:val="20"/>
        </w:rPr>
      </w:pPr>
    </w:p>
    <w:p w:rsidR="009C23F7" w:rsidRDefault="009C23F7" w:rsidP="009C23F7">
      <w:pPr>
        <w:pStyle w:val="KeinLeerraum"/>
        <w:spacing w:line="276" w:lineRule="auto"/>
        <w:rPr>
          <w:rFonts w:ascii="Interstate Mazda Light" w:hAnsi="Interstate Mazda Light"/>
          <w:sz w:val="20"/>
        </w:rPr>
      </w:pPr>
    </w:p>
    <w:p w:rsidR="00032FFF" w:rsidRDefault="002F5C8C" w:rsidP="002F5C8C">
      <w:pPr>
        <w:pStyle w:val="KeinLeerraum"/>
        <w:spacing w:line="276" w:lineRule="auto"/>
        <w:jc w:val="center"/>
        <w:rPr>
          <w:rFonts w:ascii="Interstate Mazda Light" w:hAnsi="Interstate Mazda Light"/>
          <w:sz w:val="20"/>
        </w:rPr>
      </w:pPr>
      <w:r>
        <w:rPr>
          <w:rFonts w:ascii="Interstate Mazda Light" w:hAnsi="Interstate Mazda Light"/>
          <w:sz w:val="20"/>
        </w:rPr>
        <w:t>+++</w:t>
      </w:r>
      <w:r>
        <w:rPr>
          <w:rFonts w:ascii="Interstate Mazda Light" w:hAnsi="Interstate Mazda Light"/>
          <w:sz w:val="20"/>
        </w:rPr>
        <w:tab/>
      </w:r>
    </w:p>
    <w:p w:rsidR="002F5C8C" w:rsidRDefault="002F5C8C" w:rsidP="002F5C8C">
      <w:pPr>
        <w:pStyle w:val="KeinLeerraum"/>
        <w:spacing w:line="276" w:lineRule="auto"/>
        <w:jc w:val="center"/>
        <w:rPr>
          <w:rFonts w:ascii="Interstate Mazda Light" w:hAnsi="Interstate Mazda Light"/>
          <w:sz w:val="20"/>
        </w:rPr>
      </w:pPr>
    </w:p>
    <w:p w:rsidR="002F5C8C" w:rsidRPr="00C720EB" w:rsidRDefault="0078005F" w:rsidP="002F5C8C">
      <w:pPr>
        <w:pStyle w:val="KeinLeerraum"/>
        <w:spacing w:line="276" w:lineRule="auto"/>
        <w:jc w:val="right"/>
        <w:rPr>
          <w:rFonts w:ascii="Interstate Mazda Light" w:hAnsi="Interstate Mazda Light"/>
          <w:sz w:val="20"/>
        </w:rPr>
      </w:pPr>
      <w:r>
        <w:rPr>
          <w:rFonts w:ascii="Interstate Mazda Light" w:hAnsi="Interstate Mazda Light"/>
          <w:sz w:val="20"/>
        </w:rPr>
        <w:tab/>
        <w:t xml:space="preserve">Klagenfurt, </w:t>
      </w:r>
      <w:r w:rsidR="002F5C8C">
        <w:rPr>
          <w:rFonts w:ascii="Interstate Mazda Light" w:hAnsi="Interstate Mazda Light"/>
          <w:sz w:val="20"/>
        </w:rPr>
        <w:t>21.12.2017</w:t>
      </w:r>
    </w:p>
    <w:sectPr w:rsidR="002F5C8C" w:rsidRPr="00C720EB" w:rsidSect="00032FFF">
      <w:headerReference w:type="default" r:id="rId9"/>
      <w:footerReference w:type="default" r:id="rId10"/>
      <w:pgSz w:w="11900" w:h="16820"/>
      <w:pgMar w:top="2268" w:right="126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FFF" w:rsidRDefault="00032FFF" w:rsidP="00420EE9">
      <w:r>
        <w:separator/>
      </w:r>
    </w:p>
  </w:endnote>
  <w:endnote w:type="continuationSeparator" w:id="0">
    <w:p w:rsidR="00032FFF" w:rsidRDefault="00032FF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FF" w:rsidRPr="000D4835" w:rsidRDefault="00032FFF"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032FFF" w:rsidRPr="000D4835" w:rsidRDefault="00032FFF"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032FFF" w:rsidRPr="000D4835" w:rsidRDefault="00032FFF"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3888-0 </w:t>
    </w:r>
  </w:p>
  <w:p w:rsidR="00032FFF" w:rsidRPr="000D4835" w:rsidRDefault="00032FFF"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14:anchorId="12A82774" wp14:editId="57FE3AD9">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0E171A">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E62989">
        <w:rPr>
          <w:rStyle w:val="Hyperlink"/>
          <w:rFonts w:ascii="Interstate Mazda Light" w:hAnsi="Interstate Mazda Light" w:cs="Arial"/>
          <w:sz w:val="16"/>
          <w:szCs w:val="16"/>
        </w:rPr>
        <w:t>www.mazda.at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FFF" w:rsidRDefault="00032FFF" w:rsidP="00420EE9">
      <w:r>
        <w:separator/>
      </w:r>
    </w:p>
  </w:footnote>
  <w:footnote w:type="continuationSeparator" w:id="0">
    <w:p w:rsidR="00032FFF" w:rsidRDefault="00032FF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FF" w:rsidRDefault="00032FFF"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14:anchorId="7272CBA3" wp14:editId="38FB102C">
          <wp:simplePos x="0" y="0"/>
          <wp:positionH relativeFrom="margin">
            <wp:posOffset>5339080</wp:posOffset>
          </wp:positionH>
          <wp:positionV relativeFrom="margin">
            <wp:posOffset>-1129030</wp:posOffset>
          </wp:positionV>
          <wp:extent cx="825500"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5500" cy="762000"/>
                  </a:xfrm>
                  <a:prstGeom prst="rect">
                    <a:avLst/>
                  </a:prstGeom>
                </pic:spPr>
              </pic:pic>
            </a:graphicData>
          </a:graphic>
        </wp:anchor>
      </w:drawing>
    </w:r>
  </w:p>
  <w:p w:rsidR="00032FFF" w:rsidRPr="009C4B57" w:rsidRDefault="00032FFF"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Public Relations</w:t>
    </w:r>
  </w:p>
  <w:p w:rsidR="00032FFF" w:rsidRPr="009C4B57" w:rsidRDefault="00032FFF"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05D"/>
    <w:multiLevelType w:val="hybridMultilevel"/>
    <w:tmpl w:val="0270C7F6"/>
    <w:lvl w:ilvl="0" w:tplc="6E1EFD40">
      <w:start w:val="1"/>
      <w:numFmt w:val="bullet"/>
      <w:lvlText w:val="•"/>
      <w:lvlJc w:val="left"/>
      <w:pPr>
        <w:tabs>
          <w:tab w:val="num" w:pos="360"/>
        </w:tabs>
        <w:ind w:left="360" w:hanging="360"/>
      </w:pPr>
      <w:rPr>
        <w:rFonts w:ascii="Arial" w:hAnsi="Arial" w:hint="default"/>
      </w:rPr>
    </w:lvl>
    <w:lvl w:ilvl="1" w:tplc="4D1A6678" w:tentative="1">
      <w:start w:val="1"/>
      <w:numFmt w:val="bullet"/>
      <w:lvlText w:val="•"/>
      <w:lvlJc w:val="left"/>
      <w:pPr>
        <w:tabs>
          <w:tab w:val="num" w:pos="1080"/>
        </w:tabs>
        <w:ind w:left="1080" w:hanging="360"/>
      </w:pPr>
      <w:rPr>
        <w:rFonts w:ascii="Arial" w:hAnsi="Arial" w:hint="default"/>
      </w:rPr>
    </w:lvl>
    <w:lvl w:ilvl="2" w:tplc="9CDE9848" w:tentative="1">
      <w:start w:val="1"/>
      <w:numFmt w:val="bullet"/>
      <w:lvlText w:val="•"/>
      <w:lvlJc w:val="left"/>
      <w:pPr>
        <w:tabs>
          <w:tab w:val="num" w:pos="1800"/>
        </w:tabs>
        <w:ind w:left="1800" w:hanging="360"/>
      </w:pPr>
      <w:rPr>
        <w:rFonts w:ascii="Arial" w:hAnsi="Arial" w:hint="default"/>
      </w:rPr>
    </w:lvl>
    <w:lvl w:ilvl="3" w:tplc="955EAECA" w:tentative="1">
      <w:start w:val="1"/>
      <w:numFmt w:val="bullet"/>
      <w:lvlText w:val="•"/>
      <w:lvlJc w:val="left"/>
      <w:pPr>
        <w:tabs>
          <w:tab w:val="num" w:pos="2520"/>
        </w:tabs>
        <w:ind w:left="2520" w:hanging="360"/>
      </w:pPr>
      <w:rPr>
        <w:rFonts w:ascii="Arial" w:hAnsi="Arial" w:hint="default"/>
      </w:rPr>
    </w:lvl>
    <w:lvl w:ilvl="4" w:tplc="F2CAB3A8" w:tentative="1">
      <w:start w:val="1"/>
      <w:numFmt w:val="bullet"/>
      <w:lvlText w:val="•"/>
      <w:lvlJc w:val="left"/>
      <w:pPr>
        <w:tabs>
          <w:tab w:val="num" w:pos="3240"/>
        </w:tabs>
        <w:ind w:left="3240" w:hanging="360"/>
      </w:pPr>
      <w:rPr>
        <w:rFonts w:ascii="Arial" w:hAnsi="Arial" w:hint="default"/>
      </w:rPr>
    </w:lvl>
    <w:lvl w:ilvl="5" w:tplc="C128B8EA" w:tentative="1">
      <w:start w:val="1"/>
      <w:numFmt w:val="bullet"/>
      <w:lvlText w:val="•"/>
      <w:lvlJc w:val="left"/>
      <w:pPr>
        <w:tabs>
          <w:tab w:val="num" w:pos="3960"/>
        </w:tabs>
        <w:ind w:left="3960" w:hanging="360"/>
      </w:pPr>
      <w:rPr>
        <w:rFonts w:ascii="Arial" w:hAnsi="Arial" w:hint="default"/>
      </w:rPr>
    </w:lvl>
    <w:lvl w:ilvl="6" w:tplc="6646E644" w:tentative="1">
      <w:start w:val="1"/>
      <w:numFmt w:val="bullet"/>
      <w:lvlText w:val="•"/>
      <w:lvlJc w:val="left"/>
      <w:pPr>
        <w:tabs>
          <w:tab w:val="num" w:pos="4680"/>
        </w:tabs>
        <w:ind w:left="4680" w:hanging="360"/>
      </w:pPr>
      <w:rPr>
        <w:rFonts w:ascii="Arial" w:hAnsi="Arial" w:hint="default"/>
      </w:rPr>
    </w:lvl>
    <w:lvl w:ilvl="7" w:tplc="3D4E6D8E" w:tentative="1">
      <w:start w:val="1"/>
      <w:numFmt w:val="bullet"/>
      <w:lvlText w:val="•"/>
      <w:lvlJc w:val="left"/>
      <w:pPr>
        <w:tabs>
          <w:tab w:val="num" w:pos="5400"/>
        </w:tabs>
        <w:ind w:left="5400" w:hanging="360"/>
      </w:pPr>
      <w:rPr>
        <w:rFonts w:ascii="Arial" w:hAnsi="Arial" w:hint="default"/>
      </w:rPr>
    </w:lvl>
    <w:lvl w:ilvl="8" w:tplc="774C17C2" w:tentative="1">
      <w:start w:val="1"/>
      <w:numFmt w:val="bullet"/>
      <w:lvlText w:val="•"/>
      <w:lvlJc w:val="left"/>
      <w:pPr>
        <w:tabs>
          <w:tab w:val="num" w:pos="6120"/>
        </w:tabs>
        <w:ind w:left="6120" w:hanging="360"/>
      </w:pPr>
      <w:rPr>
        <w:rFonts w:ascii="Arial" w:hAnsi="Arial" w:hint="default"/>
      </w:rPr>
    </w:lvl>
  </w:abstractNum>
  <w:abstractNum w:abstractNumId="1">
    <w:nsid w:val="11FB0BD8"/>
    <w:multiLevelType w:val="hybridMultilevel"/>
    <w:tmpl w:val="29C82E82"/>
    <w:lvl w:ilvl="0" w:tplc="8C4E3370">
      <w:start w:val="1"/>
      <w:numFmt w:val="bullet"/>
      <w:lvlText w:val="•"/>
      <w:lvlJc w:val="left"/>
      <w:pPr>
        <w:tabs>
          <w:tab w:val="num" w:pos="360"/>
        </w:tabs>
        <w:ind w:left="360" w:hanging="360"/>
      </w:pPr>
      <w:rPr>
        <w:rFonts w:ascii="Arial" w:hAnsi="Arial" w:hint="default"/>
      </w:rPr>
    </w:lvl>
    <w:lvl w:ilvl="1" w:tplc="D71A9578" w:tentative="1">
      <w:start w:val="1"/>
      <w:numFmt w:val="bullet"/>
      <w:lvlText w:val="•"/>
      <w:lvlJc w:val="left"/>
      <w:pPr>
        <w:tabs>
          <w:tab w:val="num" w:pos="1080"/>
        </w:tabs>
        <w:ind w:left="1080" w:hanging="360"/>
      </w:pPr>
      <w:rPr>
        <w:rFonts w:ascii="Arial" w:hAnsi="Arial" w:hint="default"/>
      </w:rPr>
    </w:lvl>
    <w:lvl w:ilvl="2" w:tplc="AE3CA06C" w:tentative="1">
      <w:start w:val="1"/>
      <w:numFmt w:val="bullet"/>
      <w:lvlText w:val="•"/>
      <w:lvlJc w:val="left"/>
      <w:pPr>
        <w:tabs>
          <w:tab w:val="num" w:pos="1800"/>
        </w:tabs>
        <w:ind w:left="1800" w:hanging="360"/>
      </w:pPr>
      <w:rPr>
        <w:rFonts w:ascii="Arial" w:hAnsi="Arial" w:hint="default"/>
      </w:rPr>
    </w:lvl>
    <w:lvl w:ilvl="3" w:tplc="F0AA5AC4" w:tentative="1">
      <w:start w:val="1"/>
      <w:numFmt w:val="bullet"/>
      <w:lvlText w:val="•"/>
      <w:lvlJc w:val="left"/>
      <w:pPr>
        <w:tabs>
          <w:tab w:val="num" w:pos="2520"/>
        </w:tabs>
        <w:ind w:left="2520" w:hanging="360"/>
      </w:pPr>
      <w:rPr>
        <w:rFonts w:ascii="Arial" w:hAnsi="Arial" w:hint="default"/>
      </w:rPr>
    </w:lvl>
    <w:lvl w:ilvl="4" w:tplc="6406955E" w:tentative="1">
      <w:start w:val="1"/>
      <w:numFmt w:val="bullet"/>
      <w:lvlText w:val="•"/>
      <w:lvlJc w:val="left"/>
      <w:pPr>
        <w:tabs>
          <w:tab w:val="num" w:pos="3240"/>
        </w:tabs>
        <w:ind w:left="3240" w:hanging="360"/>
      </w:pPr>
      <w:rPr>
        <w:rFonts w:ascii="Arial" w:hAnsi="Arial" w:hint="default"/>
      </w:rPr>
    </w:lvl>
    <w:lvl w:ilvl="5" w:tplc="BB7AC7D0" w:tentative="1">
      <w:start w:val="1"/>
      <w:numFmt w:val="bullet"/>
      <w:lvlText w:val="•"/>
      <w:lvlJc w:val="left"/>
      <w:pPr>
        <w:tabs>
          <w:tab w:val="num" w:pos="3960"/>
        </w:tabs>
        <w:ind w:left="3960" w:hanging="360"/>
      </w:pPr>
      <w:rPr>
        <w:rFonts w:ascii="Arial" w:hAnsi="Arial" w:hint="default"/>
      </w:rPr>
    </w:lvl>
    <w:lvl w:ilvl="6" w:tplc="F4A4E8A2" w:tentative="1">
      <w:start w:val="1"/>
      <w:numFmt w:val="bullet"/>
      <w:lvlText w:val="•"/>
      <w:lvlJc w:val="left"/>
      <w:pPr>
        <w:tabs>
          <w:tab w:val="num" w:pos="4680"/>
        </w:tabs>
        <w:ind w:left="4680" w:hanging="360"/>
      </w:pPr>
      <w:rPr>
        <w:rFonts w:ascii="Arial" w:hAnsi="Arial" w:hint="default"/>
      </w:rPr>
    </w:lvl>
    <w:lvl w:ilvl="7" w:tplc="4B5C8B48" w:tentative="1">
      <w:start w:val="1"/>
      <w:numFmt w:val="bullet"/>
      <w:lvlText w:val="•"/>
      <w:lvlJc w:val="left"/>
      <w:pPr>
        <w:tabs>
          <w:tab w:val="num" w:pos="5400"/>
        </w:tabs>
        <w:ind w:left="5400" w:hanging="360"/>
      </w:pPr>
      <w:rPr>
        <w:rFonts w:ascii="Arial" w:hAnsi="Arial" w:hint="default"/>
      </w:rPr>
    </w:lvl>
    <w:lvl w:ilvl="8" w:tplc="C174392C" w:tentative="1">
      <w:start w:val="1"/>
      <w:numFmt w:val="bullet"/>
      <w:lvlText w:val="•"/>
      <w:lvlJc w:val="left"/>
      <w:pPr>
        <w:tabs>
          <w:tab w:val="num" w:pos="6120"/>
        </w:tabs>
        <w:ind w:left="6120" w:hanging="360"/>
      </w:pPr>
      <w:rPr>
        <w:rFonts w:ascii="Arial" w:hAnsi="Arial" w:hint="default"/>
      </w:rPr>
    </w:lvl>
  </w:abstractNum>
  <w:abstractNum w:abstractNumId="2">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8CF77E9"/>
    <w:multiLevelType w:val="hybridMultilevel"/>
    <w:tmpl w:val="EC00707E"/>
    <w:lvl w:ilvl="0" w:tplc="6E1EFD40">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C4422E"/>
    <w:multiLevelType w:val="hybridMultilevel"/>
    <w:tmpl w:val="5420EAF0"/>
    <w:lvl w:ilvl="0" w:tplc="9AFC623C">
      <w:start w:val="1"/>
      <w:numFmt w:val="bullet"/>
      <w:lvlText w:val="•"/>
      <w:lvlJc w:val="left"/>
      <w:pPr>
        <w:tabs>
          <w:tab w:val="num" w:pos="360"/>
        </w:tabs>
        <w:ind w:left="360" w:hanging="360"/>
      </w:pPr>
      <w:rPr>
        <w:rFonts w:ascii="Arial" w:hAnsi="Arial" w:hint="default"/>
      </w:rPr>
    </w:lvl>
    <w:lvl w:ilvl="1" w:tplc="0F1C02A0" w:tentative="1">
      <w:start w:val="1"/>
      <w:numFmt w:val="bullet"/>
      <w:lvlText w:val="•"/>
      <w:lvlJc w:val="left"/>
      <w:pPr>
        <w:tabs>
          <w:tab w:val="num" w:pos="1080"/>
        </w:tabs>
        <w:ind w:left="1080" w:hanging="360"/>
      </w:pPr>
      <w:rPr>
        <w:rFonts w:ascii="Arial" w:hAnsi="Arial" w:hint="default"/>
      </w:rPr>
    </w:lvl>
    <w:lvl w:ilvl="2" w:tplc="217024A2" w:tentative="1">
      <w:start w:val="1"/>
      <w:numFmt w:val="bullet"/>
      <w:lvlText w:val="•"/>
      <w:lvlJc w:val="left"/>
      <w:pPr>
        <w:tabs>
          <w:tab w:val="num" w:pos="1800"/>
        </w:tabs>
        <w:ind w:left="1800" w:hanging="360"/>
      </w:pPr>
      <w:rPr>
        <w:rFonts w:ascii="Arial" w:hAnsi="Arial" w:hint="default"/>
      </w:rPr>
    </w:lvl>
    <w:lvl w:ilvl="3" w:tplc="C76C3122" w:tentative="1">
      <w:start w:val="1"/>
      <w:numFmt w:val="bullet"/>
      <w:lvlText w:val="•"/>
      <w:lvlJc w:val="left"/>
      <w:pPr>
        <w:tabs>
          <w:tab w:val="num" w:pos="2520"/>
        </w:tabs>
        <w:ind w:left="2520" w:hanging="360"/>
      </w:pPr>
      <w:rPr>
        <w:rFonts w:ascii="Arial" w:hAnsi="Arial" w:hint="default"/>
      </w:rPr>
    </w:lvl>
    <w:lvl w:ilvl="4" w:tplc="5608FB4E" w:tentative="1">
      <w:start w:val="1"/>
      <w:numFmt w:val="bullet"/>
      <w:lvlText w:val="•"/>
      <w:lvlJc w:val="left"/>
      <w:pPr>
        <w:tabs>
          <w:tab w:val="num" w:pos="3240"/>
        </w:tabs>
        <w:ind w:left="3240" w:hanging="360"/>
      </w:pPr>
      <w:rPr>
        <w:rFonts w:ascii="Arial" w:hAnsi="Arial" w:hint="default"/>
      </w:rPr>
    </w:lvl>
    <w:lvl w:ilvl="5" w:tplc="8E8ABF34" w:tentative="1">
      <w:start w:val="1"/>
      <w:numFmt w:val="bullet"/>
      <w:lvlText w:val="•"/>
      <w:lvlJc w:val="left"/>
      <w:pPr>
        <w:tabs>
          <w:tab w:val="num" w:pos="3960"/>
        </w:tabs>
        <w:ind w:left="3960" w:hanging="360"/>
      </w:pPr>
      <w:rPr>
        <w:rFonts w:ascii="Arial" w:hAnsi="Arial" w:hint="default"/>
      </w:rPr>
    </w:lvl>
    <w:lvl w:ilvl="6" w:tplc="D9A29572" w:tentative="1">
      <w:start w:val="1"/>
      <w:numFmt w:val="bullet"/>
      <w:lvlText w:val="•"/>
      <w:lvlJc w:val="left"/>
      <w:pPr>
        <w:tabs>
          <w:tab w:val="num" w:pos="4680"/>
        </w:tabs>
        <w:ind w:left="4680" w:hanging="360"/>
      </w:pPr>
      <w:rPr>
        <w:rFonts w:ascii="Arial" w:hAnsi="Arial" w:hint="default"/>
      </w:rPr>
    </w:lvl>
    <w:lvl w:ilvl="7" w:tplc="A0D6CC88" w:tentative="1">
      <w:start w:val="1"/>
      <w:numFmt w:val="bullet"/>
      <w:lvlText w:val="•"/>
      <w:lvlJc w:val="left"/>
      <w:pPr>
        <w:tabs>
          <w:tab w:val="num" w:pos="5400"/>
        </w:tabs>
        <w:ind w:left="5400" w:hanging="360"/>
      </w:pPr>
      <w:rPr>
        <w:rFonts w:ascii="Arial" w:hAnsi="Arial" w:hint="default"/>
      </w:rPr>
    </w:lvl>
    <w:lvl w:ilvl="8" w:tplc="2ECCD192" w:tentative="1">
      <w:start w:val="1"/>
      <w:numFmt w:val="bullet"/>
      <w:lvlText w:val="•"/>
      <w:lvlJc w:val="left"/>
      <w:pPr>
        <w:tabs>
          <w:tab w:val="num" w:pos="6120"/>
        </w:tabs>
        <w:ind w:left="6120" w:hanging="360"/>
      </w:pPr>
      <w:rPr>
        <w:rFonts w:ascii="Arial" w:hAnsi="Arial" w:hint="default"/>
      </w:rPr>
    </w:lvl>
  </w:abstractNum>
  <w:abstractNum w:abstractNumId="6">
    <w:nsid w:val="2B8669D1"/>
    <w:multiLevelType w:val="hybridMultilevel"/>
    <w:tmpl w:val="8F041B00"/>
    <w:lvl w:ilvl="0" w:tplc="15167098">
      <w:start w:val="1"/>
      <w:numFmt w:val="bullet"/>
      <w:lvlText w:val="•"/>
      <w:lvlJc w:val="left"/>
      <w:pPr>
        <w:tabs>
          <w:tab w:val="num" w:pos="360"/>
        </w:tabs>
        <w:ind w:left="360" w:hanging="360"/>
      </w:pPr>
      <w:rPr>
        <w:rFonts w:ascii="Arial" w:hAnsi="Arial" w:hint="default"/>
      </w:rPr>
    </w:lvl>
    <w:lvl w:ilvl="1" w:tplc="EF22A860" w:tentative="1">
      <w:start w:val="1"/>
      <w:numFmt w:val="bullet"/>
      <w:lvlText w:val="•"/>
      <w:lvlJc w:val="left"/>
      <w:pPr>
        <w:tabs>
          <w:tab w:val="num" w:pos="1080"/>
        </w:tabs>
        <w:ind w:left="1080" w:hanging="360"/>
      </w:pPr>
      <w:rPr>
        <w:rFonts w:ascii="Arial" w:hAnsi="Arial" w:hint="default"/>
      </w:rPr>
    </w:lvl>
    <w:lvl w:ilvl="2" w:tplc="E7681DA8" w:tentative="1">
      <w:start w:val="1"/>
      <w:numFmt w:val="bullet"/>
      <w:lvlText w:val="•"/>
      <w:lvlJc w:val="left"/>
      <w:pPr>
        <w:tabs>
          <w:tab w:val="num" w:pos="1800"/>
        </w:tabs>
        <w:ind w:left="1800" w:hanging="360"/>
      </w:pPr>
      <w:rPr>
        <w:rFonts w:ascii="Arial" w:hAnsi="Arial" w:hint="default"/>
      </w:rPr>
    </w:lvl>
    <w:lvl w:ilvl="3" w:tplc="FBB604E6" w:tentative="1">
      <w:start w:val="1"/>
      <w:numFmt w:val="bullet"/>
      <w:lvlText w:val="•"/>
      <w:lvlJc w:val="left"/>
      <w:pPr>
        <w:tabs>
          <w:tab w:val="num" w:pos="2520"/>
        </w:tabs>
        <w:ind w:left="2520" w:hanging="360"/>
      </w:pPr>
      <w:rPr>
        <w:rFonts w:ascii="Arial" w:hAnsi="Arial" w:hint="default"/>
      </w:rPr>
    </w:lvl>
    <w:lvl w:ilvl="4" w:tplc="4500A676" w:tentative="1">
      <w:start w:val="1"/>
      <w:numFmt w:val="bullet"/>
      <w:lvlText w:val="•"/>
      <w:lvlJc w:val="left"/>
      <w:pPr>
        <w:tabs>
          <w:tab w:val="num" w:pos="3240"/>
        </w:tabs>
        <w:ind w:left="3240" w:hanging="360"/>
      </w:pPr>
      <w:rPr>
        <w:rFonts w:ascii="Arial" w:hAnsi="Arial" w:hint="default"/>
      </w:rPr>
    </w:lvl>
    <w:lvl w:ilvl="5" w:tplc="84A8A32C" w:tentative="1">
      <w:start w:val="1"/>
      <w:numFmt w:val="bullet"/>
      <w:lvlText w:val="•"/>
      <w:lvlJc w:val="left"/>
      <w:pPr>
        <w:tabs>
          <w:tab w:val="num" w:pos="3960"/>
        </w:tabs>
        <w:ind w:left="3960" w:hanging="360"/>
      </w:pPr>
      <w:rPr>
        <w:rFonts w:ascii="Arial" w:hAnsi="Arial" w:hint="default"/>
      </w:rPr>
    </w:lvl>
    <w:lvl w:ilvl="6" w:tplc="6688E384" w:tentative="1">
      <w:start w:val="1"/>
      <w:numFmt w:val="bullet"/>
      <w:lvlText w:val="•"/>
      <w:lvlJc w:val="left"/>
      <w:pPr>
        <w:tabs>
          <w:tab w:val="num" w:pos="4680"/>
        </w:tabs>
        <w:ind w:left="4680" w:hanging="360"/>
      </w:pPr>
      <w:rPr>
        <w:rFonts w:ascii="Arial" w:hAnsi="Arial" w:hint="default"/>
      </w:rPr>
    </w:lvl>
    <w:lvl w:ilvl="7" w:tplc="C206DBD2" w:tentative="1">
      <w:start w:val="1"/>
      <w:numFmt w:val="bullet"/>
      <w:lvlText w:val="•"/>
      <w:lvlJc w:val="left"/>
      <w:pPr>
        <w:tabs>
          <w:tab w:val="num" w:pos="5400"/>
        </w:tabs>
        <w:ind w:left="5400" w:hanging="360"/>
      </w:pPr>
      <w:rPr>
        <w:rFonts w:ascii="Arial" w:hAnsi="Arial" w:hint="default"/>
      </w:rPr>
    </w:lvl>
    <w:lvl w:ilvl="8" w:tplc="AA24B030" w:tentative="1">
      <w:start w:val="1"/>
      <w:numFmt w:val="bullet"/>
      <w:lvlText w:val="•"/>
      <w:lvlJc w:val="left"/>
      <w:pPr>
        <w:tabs>
          <w:tab w:val="num" w:pos="6120"/>
        </w:tabs>
        <w:ind w:left="6120" w:hanging="360"/>
      </w:pPr>
      <w:rPr>
        <w:rFonts w:ascii="Arial" w:hAnsi="Arial" w:hint="default"/>
      </w:rPr>
    </w:lvl>
  </w:abstractNum>
  <w:abstractNum w:abstractNumId="7">
    <w:nsid w:val="2FFF0ECC"/>
    <w:multiLevelType w:val="hybridMultilevel"/>
    <w:tmpl w:val="B220F09A"/>
    <w:lvl w:ilvl="0" w:tplc="EF9E43E8">
      <w:start w:val="1"/>
      <w:numFmt w:val="bullet"/>
      <w:lvlText w:val="•"/>
      <w:lvlJc w:val="left"/>
      <w:pPr>
        <w:tabs>
          <w:tab w:val="num" w:pos="360"/>
        </w:tabs>
        <w:ind w:left="360" w:hanging="360"/>
      </w:pPr>
      <w:rPr>
        <w:rFonts w:ascii="Arial" w:hAnsi="Arial" w:hint="default"/>
      </w:rPr>
    </w:lvl>
    <w:lvl w:ilvl="1" w:tplc="8F02AC6A" w:tentative="1">
      <w:start w:val="1"/>
      <w:numFmt w:val="bullet"/>
      <w:lvlText w:val="•"/>
      <w:lvlJc w:val="left"/>
      <w:pPr>
        <w:tabs>
          <w:tab w:val="num" w:pos="1080"/>
        </w:tabs>
        <w:ind w:left="1080" w:hanging="360"/>
      </w:pPr>
      <w:rPr>
        <w:rFonts w:ascii="Arial" w:hAnsi="Arial" w:hint="default"/>
      </w:rPr>
    </w:lvl>
    <w:lvl w:ilvl="2" w:tplc="F342B3E0" w:tentative="1">
      <w:start w:val="1"/>
      <w:numFmt w:val="bullet"/>
      <w:lvlText w:val="•"/>
      <w:lvlJc w:val="left"/>
      <w:pPr>
        <w:tabs>
          <w:tab w:val="num" w:pos="1800"/>
        </w:tabs>
        <w:ind w:left="1800" w:hanging="360"/>
      </w:pPr>
      <w:rPr>
        <w:rFonts w:ascii="Arial" w:hAnsi="Arial" w:hint="default"/>
      </w:rPr>
    </w:lvl>
    <w:lvl w:ilvl="3" w:tplc="46B0389C" w:tentative="1">
      <w:start w:val="1"/>
      <w:numFmt w:val="bullet"/>
      <w:lvlText w:val="•"/>
      <w:lvlJc w:val="left"/>
      <w:pPr>
        <w:tabs>
          <w:tab w:val="num" w:pos="2520"/>
        </w:tabs>
        <w:ind w:left="2520" w:hanging="360"/>
      </w:pPr>
      <w:rPr>
        <w:rFonts w:ascii="Arial" w:hAnsi="Arial" w:hint="default"/>
      </w:rPr>
    </w:lvl>
    <w:lvl w:ilvl="4" w:tplc="1838A586" w:tentative="1">
      <w:start w:val="1"/>
      <w:numFmt w:val="bullet"/>
      <w:lvlText w:val="•"/>
      <w:lvlJc w:val="left"/>
      <w:pPr>
        <w:tabs>
          <w:tab w:val="num" w:pos="3240"/>
        </w:tabs>
        <w:ind w:left="3240" w:hanging="360"/>
      </w:pPr>
      <w:rPr>
        <w:rFonts w:ascii="Arial" w:hAnsi="Arial" w:hint="default"/>
      </w:rPr>
    </w:lvl>
    <w:lvl w:ilvl="5" w:tplc="8F4E1C8A" w:tentative="1">
      <w:start w:val="1"/>
      <w:numFmt w:val="bullet"/>
      <w:lvlText w:val="•"/>
      <w:lvlJc w:val="left"/>
      <w:pPr>
        <w:tabs>
          <w:tab w:val="num" w:pos="3960"/>
        </w:tabs>
        <w:ind w:left="3960" w:hanging="360"/>
      </w:pPr>
      <w:rPr>
        <w:rFonts w:ascii="Arial" w:hAnsi="Arial" w:hint="default"/>
      </w:rPr>
    </w:lvl>
    <w:lvl w:ilvl="6" w:tplc="5BFC2BF0" w:tentative="1">
      <w:start w:val="1"/>
      <w:numFmt w:val="bullet"/>
      <w:lvlText w:val="•"/>
      <w:lvlJc w:val="left"/>
      <w:pPr>
        <w:tabs>
          <w:tab w:val="num" w:pos="4680"/>
        </w:tabs>
        <w:ind w:left="4680" w:hanging="360"/>
      </w:pPr>
      <w:rPr>
        <w:rFonts w:ascii="Arial" w:hAnsi="Arial" w:hint="default"/>
      </w:rPr>
    </w:lvl>
    <w:lvl w:ilvl="7" w:tplc="0B12218A" w:tentative="1">
      <w:start w:val="1"/>
      <w:numFmt w:val="bullet"/>
      <w:lvlText w:val="•"/>
      <w:lvlJc w:val="left"/>
      <w:pPr>
        <w:tabs>
          <w:tab w:val="num" w:pos="5400"/>
        </w:tabs>
        <w:ind w:left="5400" w:hanging="360"/>
      </w:pPr>
      <w:rPr>
        <w:rFonts w:ascii="Arial" w:hAnsi="Arial" w:hint="default"/>
      </w:rPr>
    </w:lvl>
    <w:lvl w:ilvl="8" w:tplc="F17E198A" w:tentative="1">
      <w:start w:val="1"/>
      <w:numFmt w:val="bullet"/>
      <w:lvlText w:val="•"/>
      <w:lvlJc w:val="left"/>
      <w:pPr>
        <w:tabs>
          <w:tab w:val="num" w:pos="6120"/>
        </w:tabs>
        <w:ind w:left="6120" w:hanging="360"/>
      </w:pPr>
      <w:rPr>
        <w:rFonts w:ascii="Arial" w:hAnsi="Arial" w:hint="default"/>
      </w:rPr>
    </w:lvl>
  </w:abstractNum>
  <w:abstractNum w:abstractNumId="8">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C10E2E"/>
    <w:multiLevelType w:val="hybridMultilevel"/>
    <w:tmpl w:val="7D1617AA"/>
    <w:lvl w:ilvl="0" w:tplc="6E1EFD40">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84328DA"/>
    <w:multiLevelType w:val="hybridMultilevel"/>
    <w:tmpl w:val="F2F8A998"/>
    <w:lvl w:ilvl="0" w:tplc="6E1EFD40">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BDA4B35"/>
    <w:multiLevelType w:val="hybridMultilevel"/>
    <w:tmpl w:val="ECC2519E"/>
    <w:lvl w:ilvl="0" w:tplc="6E1EFD40">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A7768A1"/>
    <w:multiLevelType w:val="hybridMultilevel"/>
    <w:tmpl w:val="5A585704"/>
    <w:lvl w:ilvl="0" w:tplc="9D78A40A">
      <w:start w:val="1"/>
      <w:numFmt w:val="bullet"/>
      <w:lvlText w:val="•"/>
      <w:lvlJc w:val="left"/>
      <w:pPr>
        <w:tabs>
          <w:tab w:val="num" w:pos="360"/>
        </w:tabs>
        <w:ind w:left="360" w:hanging="360"/>
      </w:pPr>
      <w:rPr>
        <w:rFonts w:ascii="Arial" w:hAnsi="Arial" w:hint="default"/>
      </w:rPr>
    </w:lvl>
    <w:lvl w:ilvl="1" w:tplc="879CE6D0" w:tentative="1">
      <w:start w:val="1"/>
      <w:numFmt w:val="bullet"/>
      <w:lvlText w:val="•"/>
      <w:lvlJc w:val="left"/>
      <w:pPr>
        <w:tabs>
          <w:tab w:val="num" w:pos="1080"/>
        </w:tabs>
        <w:ind w:left="1080" w:hanging="360"/>
      </w:pPr>
      <w:rPr>
        <w:rFonts w:ascii="Arial" w:hAnsi="Arial" w:hint="default"/>
      </w:rPr>
    </w:lvl>
    <w:lvl w:ilvl="2" w:tplc="79E48678" w:tentative="1">
      <w:start w:val="1"/>
      <w:numFmt w:val="bullet"/>
      <w:lvlText w:val="•"/>
      <w:lvlJc w:val="left"/>
      <w:pPr>
        <w:tabs>
          <w:tab w:val="num" w:pos="1800"/>
        </w:tabs>
        <w:ind w:left="1800" w:hanging="360"/>
      </w:pPr>
      <w:rPr>
        <w:rFonts w:ascii="Arial" w:hAnsi="Arial" w:hint="default"/>
      </w:rPr>
    </w:lvl>
    <w:lvl w:ilvl="3" w:tplc="21BA60CE" w:tentative="1">
      <w:start w:val="1"/>
      <w:numFmt w:val="bullet"/>
      <w:lvlText w:val="•"/>
      <w:lvlJc w:val="left"/>
      <w:pPr>
        <w:tabs>
          <w:tab w:val="num" w:pos="2520"/>
        </w:tabs>
        <w:ind w:left="2520" w:hanging="360"/>
      </w:pPr>
      <w:rPr>
        <w:rFonts w:ascii="Arial" w:hAnsi="Arial" w:hint="default"/>
      </w:rPr>
    </w:lvl>
    <w:lvl w:ilvl="4" w:tplc="3782E0F6" w:tentative="1">
      <w:start w:val="1"/>
      <w:numFmt w:val="bullet"/>
      <w:lvlText w:val="•"/>
      <w:lvlJc w:val="left"/>
      <w:pPr>
        <w:tabs>
          <w:tab w:val="num" w:pos="3240"/>
        </w:tabs>
        <w:ind w:left="3240" w:hanging="360"/>
      </w:pPr>
      <w:rPr>
        <w:rFonts w:ascii="Arial" w:hAnsi="Arial" w:hint="default"/>
      </w:rPr>
    </w:lvl>
    <w:lvl w:ilvl="5" w:tplc="C7ACC916" w:tentative="1">
      <w:start w:val="1"/>
      <w:numFmt w:val="bullet"/>
      <w:lvlText w:val="•"/>
      <w:lvlJc w:val="left"/>
      <w:pPr>
        <w:tabs>
          <w:tab w:val="num" w:pos="3960"/>
        </w:tabs>
        <w:ind w:left="3960" w:hanging="360"/>
      </w:pPr>
      <w:rPr>
        <w:rFonts w:ascii="Arial" w:hAnsi="Arial" w:hint="default"/>
      </w:rPr>
    </w:lvl>
    <w:lvl w:ilvl="6" w:tplc="FDD2FE76" w:tentative="1">
      <w:start w:val="1"/>
      <w:numFmt w:val="bullet"/>
      <w:lvlText w:val="•"/>
      <w:lvlJc w:val="left"/>
      <w:pPr>
        <w:tabs>
          <w:tab w:val="num" w:pos="4680"/>
        </w:tabs>
        <w:ind w:left="4680" w:hanging="360"/>
      </w:pPr>
      <w:rPr>
        <w:rFonts w:ascii="Arial" w:hAnsi="Arial" w:hint="default"/>
      </w:rPr>
    </w:lvl>
    <w:lvl w:ilvl="7" w:tplc="9B9C476E" w:tentative="1">
      <w:start w:val="1"/>
      <w:numFmt w:val="bullet"/>
      <w:lvlText w:val="•"/>
      <w:lvlJc w:val="left"/>
      <w:pPr>
        <w:tabs>
          <w:tab w:val="num" w:pos="5400"/>
        </w:tabs>
        <w:ind w:left="5400" w:hanging="360"/>
      </w:pPr>
      <w:rPr>
        <w:rFonts w:ascii="Arial" w:hAnsi="Arial" w:hint="default"/>
      </w:rPr>
    </w:lvl>
    <w:lvl w:ilvl="8" w:tplc="B7CE0AAC" w:tentative="1">
      <w:start w:val="1"/>
      <w:numFmt w:val="bullet"/>
      <w:lvlText w:val="•"/>
      <w:lvlJc w:val="left"/>
      <w:pPr>
        <w:tabs>
          <w:tab w:val="num" w:pos="6120"/>
        </w:tabs>
        <w:ind w:left="6120" w:hanging="360"/>
      </w:pPr>
      <w:rPr>
        <w:rFonts w:ascii="Arial" w:hAnsi="Arial" w:hint="default"/>
      </w:rPr>
    </w:lvl>
  </w:abstractNum>
  <w:abstractNum w:abstractNumId="13">
    <w:nsid w:val="55097EB2"/>
    <w:multiLevelType w:val="hybridMultilevel"/>
    <w:tmpl w:val="AEF686F6"/>
    <w:lvl w:ilvl="0" w:tplc="2D8E199A">
      <w:start w:val="1"/>
      <w:numFmt w:val="bullet"/>
      <w:lvlText w:val="•"/>
      <w:lvlJc w:val="left"/>
      <w:pPr>
        <w:tabs>
          <w:tab w:val="num" w:pos="360"/>
        </w:tabs>
        <w:ind w:left="360" w:hanging="360"/>
      </w:pPr>
      <w:rPr>
        <w:rFonts w:ascii="Arial" w:hAnsi="Arial" w:hint="default"/>
      </w:rPr>
    </w:lvl>
    <w:lvl w:ilvl="1" w:tplc="8C1A538E" w:tentative="1">
      <w:start w:val="1"/>
      <w:numFmt w:val="bullet"/>
      <w:lvlText w:val="•"/>
      <w:lvlJc w:val="left"/>
      <w:pPr>
        <w:tabs>
          <w:tab w:val="num" w:pos="1080"/>
        </w:tabs>
        <w:ind w:left="1080" w:hanging="360"/>
      </w:pPr>
      <w:rPr>
        <w:rFonts w:ascii="Arial" w:hAnsi="Arial" w:hint="default"/>
      </w:rPr>
    </w:lvl>
    <w:lvl w:ilvl="2" w:tplc="F94EB49C" w:tentative="1">
      <w:start w:val="1"/>
      <w:numFmt w:val="bullet"/>
      <w:lvlText w:val="•"/>
      <w:lvlJc w:val="left"/>
      <w:pPr>
        <w:tabs>
          <w:tab w:val="num" w:pos="1800"/>
        </w:tabs>
        <w:ind w:left="1800" w:hanging="360"/>
      </w:pPr>
      <w:rPr>
        <w:rFonts w:ascii="Arial" w:hAnsi="Arial" w:hint="default"/>
      </w:rPr>
    </w:lvl>
    <w:lvl w:ilvl="3" w:tplc="6C0C7C2C" w:tentative="1">
      <w:start w:val="1"/>
      <w:numFmt w:val="bullet"/>
      <w:lvlText w:val="•"/>
      <w:lvlJc w:val="left"/>
      <w:pPr>
        <w:tabs>
          <w:tab w:val="num" w:pos="2520"/>
        </w:tabs>
        <w:ind w:left="2520" w:hanging="360"/>
      </w:pPr>
      <w:rPr>
        <w:rFonts w:ascii="Arial" w:hAnsi="Arial" w:hint="default"/>
      </w:rPr>
    </w:lvl>
    <w:lvl w:ilvl="4" w:tplc="150AA556" w:tentative="1">
      <w:start w:val="1"/>
      <w:numFmt w:val="bullet"/>
      <w:lvlText w:val="•"/>
      <w:lvlJc w:val="left"/>
      <w:pPr>
        <w:tabs>
          <w:tab w:val="num" w:pos="3240"/>
        </w:tabs>
        <w:ind w:left="3240" w:hanging="360"/>
      </w:pPr>
      <w:rPr>
        <w:rFonts w:ascii="Arial" w:hAnsi="Arial" w:hint="default"/>
      </w:rPr>
    </w:lvl>
    <w:lvl w:ilvl="5" w:tplc="55D4198E" w:tentative="1">
      <w:start w:val="1"/>
      <w:numFmt w:val="bullet"/>
      <w:lvlText w:val="•"/>
      <w:lvlJc w:val="left"/>
      <w:pPr>
        <w:tabs>
          <w:tab w:val="num" w:pos="3960"/>
        </w:tabs>
        <w:ind w:left="3960" w:hanging="360"/>
      </w:pPr>
      <w:rPr>
        <w:rFonts w:ascii="Arial" w:hAnsi="Arial" w:hint="default"/>
      </w:rPr>
    </w:lvl>
    <w:lvl w:ilvl="6" w:tplc="D8CCC15A" w:tentative="1">
      <w:start w:val="1"/>
      <w:numFmt w:val="bullet"/>
      <w:lvlText w:val="•"/>
      <w:lvlJc w:val="left"/>
      <w:pPr>
        <w:tabs>
          <w:tab w:val="num" w:pos="4680"/>
        </w:tabs>
        <w:ind w:left="4680" w:hanging="360"/>
      </w:pPr>
      <w:rPr>
        <w:rFonts w:ascii="Arial" w:hAnsi="Arial" w:hint="default"/>
      </w:rPr>
    </w:lvl>
    <w:lvl w:ilvl="7" w:tplc="4C84D212" w:tentative="1">
      <w:start w:val="1"/>
      <w:numFmt w:val="bullet"/>
      <w:lvlText w:val="•"/>
      <w:lvlJc w:val="left"/>
      <w:pPr>
        <w:tabs>
          <w:tab w:val="num" w:pos="5400"/>
        </w:tabs>
        <w:ind w:left="5400" w:hanging="360"/>
      </w:pPr>
      <w:rPr>
        <w:rFonts w:ascii="Arial" w:hAnsi="Arial" w:hint="default"/>
      </w:rPr>
    </w:lvl>
    <w:lvl w:ilvl="8" w:tplc="843802C4" w:tentative="1">
      <w:start w:val="1"/>
      <w:numFmt w:val="bullet"/>
      <w:lvlText w:val="•"/>
      <w:lvlJc w:val="left"/>
      <w:pPr>
        <w:tabs>
          <w:tab w:val="num" w:pos="6120"/>
        </w:tabs>
        <w:ind w:left="6120" w:hanging="360"/>
      </w:pPr>
      <w:rPr>
        <w:rFonts w:ascii="Arial" w:hAnsi="Arial" w:hint="default"/>
      </w:rPr>
    </w:lvl>
  </w:abstractNum>
  <w:abstractNum w:abstractNumId="14">
    <w:nsid w:val="60920F35"/>
    <w:multiLevelType w:val="hybridMultilevel"/>
    <w:tmpl w:val="ED685796"/>
    <w:lvl w:ilvl="0" w:tplc="04070001">
      <w:start w:val="1"/>
      <w:numFmt w:val="bullet"/>
      <w:lvlText w:val=""/>
      <w:lvlJc w:val="left"/>
      <w:pPr>
        <w:ind w:left="2348" w:hanging="360"/>
      </w:pPr>
      <w:rPr>
        <w:rFonts w:ascii="Symbol" w:hAnsi="Symbol" w:hint="default"/>
      </w:rPr>
    </w:lvl>
    <w:lvl w:ilvl="1" w:tplc="04070003" w:tentative="1">
      <w:start w:val="1"/>
      <w:numFmt w:val="bullet"/>
      <w:lvlText w:val="o"/>
      <w:lvlJc w:val="left"/>
      <w:pPr>
        <w:ind w:left="3068" w:hanging="360"/>
      </w:pPr>
      <w:rPr>
        <w:rFonts w:ascii="Courier New" w:hAnsi="Courier New" w:cs="Courier New" w:hint="default"/>
      </w:rPr>
    </w:lvl>
    <w:lvl w:ilvl="2" w:tplc="04070005" w:tentative="1">
      <w:start w:val="1"/>
      <w:numFmt w:val="bullet"/>
      <w:lvlText w:val=""/>
      <w:lvlJc w:val="left"/>
      <w:pPr>
        <w:ind w:left="3788" w:hanging="360"/>
      </w:pPr>
      <w:rPr>
        <w:rFonts w:ascii="Wingdings" w:hAnsi="Wingdings" w:hint="default"/>
      </w:rPr>
    </w:lvl>
    <w:lvl w:ilvl="3" w:tplc="04070001" w:tentative="1">
      <w:start w:val="1"/>
      <w:numFmt w:val="bullet"/>
      <w:lvlText w:val=""/>
      <w:lvlJc w:val="left"/>
      <w:pPr>
        <w:ind w:left="4508" w:hanging="360"/>
      </w:pPr>
      <w:rPr>
        <w:rFonts w:ascii="Symbol" w:hAnsi="Symbol" w:hint="default"/>
      </w:rPr>
    </w:lvl>
    <w:lvl w:ilvl="4" w:tplc="04070003" w:tentative="1">
      <w:start w:val="1"/>
      <w:numFmt w:val="bullet"/>
      <w:lvlText w:val="o"/>
      <w:lvlJc w:val="left"/>
      <w:pPr>
        <w:ind w:left="5228" w:hanging="360"/>
      </w:pPr>
      <w:rPr>
        <w:rFonts w:ascii="Courier New" w:hAnsi="Courier New" w:cs="Courier New" w:hint="default"/>
      </w:rPr>
    </w:lvl>
    <w:lvl w:ilvl="5" w:tplc="04070005" w:tentative="1">
      <w:start w:val="1"/>
      <w:numFmt w:val="bullet"/>
      <w:lvlText w:val=""/>
      <w:lvlJc w:val="left"/>
      <w:pPr>
        <w:ind w:left="5948" w:hanging="360"/>
      </w:pPr>
      <w:rPr>
        <w:rFonts w:ascii="Wingdings" w:hAnsi="Wingdings" w:hint="default"/>
      </w:rPr>
    </w:lvl>
    <w:lvl w:ilvl="6" w:tplc="04070001" w:tentative="1">
      <w:start w:val="1"/>
      <w:numFmt w:val="bullet"/>
      <w:lvlText w:val=""/>
      <w:lvlJc w:val="left"/>
      <w:pPr>
        <w:ind w:left="6668" w:hanging="360"/>
      </w:pPr>
      <w:rPr>
        <w:rFonts w:ascii="Symbol" w:hAnsi="Symbol" w:hint="default"/>
      </w:rPr>
    </w:lvl>
    <w:lvl w:ilvl="7" w:tplc="04070003" w:tentative="1">
      <w:start w:val="1"/>
      <w:numFmt w:val="bullet"/>
      <w:lvlText w:val="o"/>
      <w:lvlJc w:val="left"/>
      <w:pPr>
        <w:ind w:left="7388" w:hanging="360"/>
      </w:pPr>
      <w:rPr>
        <w:rFonts w:ascii="Courier New" w:hAnsi="Courier New" w:cs="Courier New" w:hint="default"/>
      </w:rPr>
    </w:lvl>
    <w:lvl w:ilvl="8" w:tplc="04070005" w:tentative="1">
      <w:start w:val="1"/>
      <w:numFmt w:val="bullet"/>
      <w:lvlText w:val=""/>
      <w:lvlJc w:val="left"/>
      <w:pPr>
        <w:ind w:left="8108" w:hanging="360"/>
      </w:pPr>
      <w:rPr>
        <w:rFonts w:ascii="Wingdings" w:hAnsi="Wingdings" w:hint="default"/>
      </w:rPr>
    </w:lvl>
  </w:abstractNum>
  <w:abstractNum w:abstractNumId="15">
    <w:nsid w:val="66D0099A"/>
    <w:multiLevelType w:val="hybridMultilevel"/>
    <w:tmpl w:val="213073DC"/>
    <w:lvl w:ilvl="0" w:tplc="38A47B0C">
      <w:start w:val="1"/>
      <w:numFmt w:val="bullet"/>
      <w:lvlText w:val="•"/>
      <w:lvlJc w:val="left"/>
      <w:pPr>
        <w:tabs>
          <w:tab w:val="num" w:pos="360"/>
        </w:tabs>
        <w:ind w:left="360" w:hanging="360"/>
      </w:pPr>
      <w:rPr>
        <w:rFonts w:ascii="Arial" w:hAnsi="Arial" w:hint="default"/>
      </w:rPr>
    </w:lvl>
    <w:lvl w:ilvl="1" w:tplc="D6E49A78" w:tentative="1">
      <w:start w:val="1"/>
      <w:numFmt w:val="bullet"/>
      <w:lvlText w:val="•"/>
      <w:lvlJc w:val="left"/>
      <w:pPr>
        <w:tabs>
          <w:tab w:val="num" w:pos="1080"/>
        </w:tabs>
        <w:ind w:left="1080" w:hanging="360"/>
      </w:pPr>
      <w:rPr>
        <w:rFonts w:ascii="Arial" w:hAnsi="Arial" w:hint="default"/>
      </w:rPr>
    </w:lvl>
    <w:lvl w:ilvl="2" w:tplc="5A90A014" w:tentative="1">
      <w:start w:val="1"/>
      <w:numFmt w:val="bullet"/>
      <w:lvlText w:val="•"/>
      <w:lvlJc w:val="left"/>
      <w:pPr>
        <w:tabs>
          <w:tab w:val="num" w:pos="1800"/>
        </w:tabs>
        <w:ind w:left="1800" w:hanging="360"/>
      </w:pPr>
      <w:rPr>
        <w:rFonts w:ascii="Arial" w:hAnsi="Arial" w:hint="default"/>
      </w:rPr>
    </w:lvl>
    <w:lvl w:ilvl="3" w:tplc="9A0EA2EC" w:tentative="1">
      <w:start w:val="1"/>
      <w:numFmt w:val="bullet"/>
      <w:lvlText w:val="•"/>
      <w:lvlJc w:val="left"/>
      <w:pPr>
        <w:tabs>
          <w:tab w:val="num" w:pos="2520"/>
        </w:tabs>
        <w:ind w:left="2520" w:hanging="360"/>
      </w:pPr>
      <w:rPr>
        <w:rFonts w:ascii="Arial" w:hAnsi="Arial" w:hint="default"/>
      </w:rPr>
    </w:lvl>
    <w:lvl w:ilvl="4" w:tplc="B7BE6D2A" w:tentative="1">
      <w:start w:val="1"/>
      <w:numFmt w:val="bullet"/>
      <w:lvlText w:val="•"/>
      <w:lvlJc w:val="left"/>
      <w:pPr>
        <w:tabs>
          <w:tab w:val="num" w:pos="3240"/>
        </w:tabs>
        <w:ind w:left="3240" w:hanging="360"/>
      </w:pPr>
      <w:rPr>
        <w:rFonts w:ascii="Arial" w:hAnsi="Arial" w:hint="default"/>
      </w:rPr>
    </w:lvl>
    <w:lvl w:ilvl="5" w:tplc="3C0ACBB6" w:tentative="1">
      <w:start w:val="1"/>
      <w:numFmt w:val="bullet"/>
      <w:lvlText w:val="•"/>
      <w:lvlJc w:val="left"/>
      <w:pPr>
        <w:tabs>
          <w:tab w:val="num" w:pos="3960"/>
        </w:tabs>
        <w:ind w:left="3960" w:hanging="360"/>
      </w:pPr>
      <w:rPr>
        <w:rFonts w:ascii="Arial" w:hAnsi="Arial" w:hint="default"/>
      </w:rPr>
    </w:lvl>
    <w:lvl w:ilvl="6" w:tplc="95F66DC4" w:tentative="1">
      <w:start w:val="1"/>
      <w:numFmt w:val="bullet"/>
      <w:lvlText w:val="•"/>
      <w:lvlJc w:val="left"/>
      <w:pPr>
        <w:tabs>
          <w:tab w:val="num" w:pos="4680"/>
        </w:tabs>
        <w:ind w:left="4680" w:hanging="360"/>
      </w:pPr>
      <w:rPr>
        <w:rFonts w:ascii="Arial" w:hAnsi="Arial" w:hint="default"/>
      </w:rPr>
    </w:lvl>
    <w:lvl w:ilvl="7" w:tplc="5F465806" w:tentative="1">
      <w:start w:val="1"/>
      <w:numFmt w:val="bullet"/>
      <w:lvlText w:val="•"/>
      <w:lvlJc w:val="left"/>
      <w:pPr>
        <w:tabs>
          <w:tab w:val="num" w:pos="5400"/>
        </w:tabs>
        <w:ind w:left="5400" w:hanging="360"/>
      </w:pPr>
      <w:rPr>
        <w:rFonts w:ascii="Arial" w:hAnsi="Arial" w:hint="default"/>
      </w:rPr>
    </w:lvl>
    <w:lvl w:ilvl="8" w:tplc="533EF2C4" w:tentative="1">
      <w:start w:val="1"/>
      <w:numFmt w:val="bullet"/>
      <w:lvlText w:val="•"/>
      <w:lvlJc w:val="left"/>
      <w:pPr>
        <w:tabs>
          <w:tab w:val="num" w:pos="6120"/>
        </w:tabs>
        <w:ind w:left="6120" w:hanging="360"/>
      </w:pPr>
      <w:rPr>
        <w:rFonts w:ascii="Arial" w:hAnsi="Arial" w:hint="default"/>
      </w:rPr>
    </w:lvl>
  </w:abstractNum>
  <w:abstractNum w:abstractNumId="16">
    <w:nsid w:val="673D5688"/>
    <w:multiLevelType w:val="hybridMultilevel"/>
    <w:tmpl w:val="6D389B8E"/>
    <w:lvl w:ilvl="0" w:tplc="04070001">
      <w:start w:val="1"/>
      <w:numFmt w:val="bullet"/>
      <w:lvlText w:val=""/>
      <w:lvlJc w:val="left"/>
      <w:pPr>
        <w:ind w:left="2348" w:hanging="360"/>
      </w:pPr>
      <w:rPr>
        <w:rFonts w:ascii="Symbol" w:hAnsi="Symbol" w:hint="default"/>
      </w:rPr>
    </w:lvl>
    <w:lvl w:ilvl="1" w:tplc="04070003" w:tentative="1">
      <w:start w:val="1"/>
      <w:numFmt w:val="bullet"/>
      <w:lvlText w:val="o"/>
      <w:lvlJc w:val="left"/>
      <w:pPr>
        <w:ind w:left="3068" w:hanging="360"/>
      </w:pPr>
      <w:rPr>
        <w:rFonts w:ascii="Courier New" w:hAnsi="Courier New" w:cs="Courier New" w:hint="default"/>
      </w:rPr>
    </w:lvl>
    <w:lvl w:ilvl="2" w:tplc="04070005" w:tentative="1">
      <w:start w:val="1"/>
      <w:numFmt w:val="bullet"/>
      <w:lvlText w:val=""/>
      <w:lvlJc w:val="left"/>
      <w:pPr>
        <w:ind w:left="3788" w:hanging="360"/>
      </w:pPr>
      <w:rPr>
        <w:rFonts w:ascii="Wingdings" w:hAnsi="Wingdings" w:hint="default"/>
      </w:rPr>
    </w:lvl>
    <w:lvl w:ilvl="3" w:tplc="04070001" w:tentative="1">
      <w:start w:val="1"/>
      <w:numFmt w:val="bullet"/>
      <w:lvlText w:val=""/>
      <w:lvlJc w:val="left"/>
      <w:pPr>
        <w:ind w:left="4508" w:hanging="360"/>
      </w:pPr>
      <w:rPr>
        <w:rFonts w:ascii="Symbol" w:hAnsi="Symbol" w:hint="default"/>
      </w:rPr>
    </w:lvl>
    <w:lvl w:ilvl="4" w:tplc="04070003" w:tentative="1">
      <w:start w:val="1"/>
      <w:numFmt w:val="bullet"/>
      <w:lvlText w:val="o"/>
      <w:lvlJc w:val="left"/>
      <w:pPr>
        <w:ind w:left="5228" w:hanging="360"/>
      </w:pPr>
      <w:rPr>
        <w:rFonts w:ascii="Courier New" w:hAnsi="Courier New" w:cs="Courier New" w:hint="default"/>
      </w:rPr>
    </w:lvl>
    <w:lvl w:ilvl="5" w:tplc="04070005" w:tentative="1">
      <w:start w:val="1"/>
      <w:numFmt w:val="bullet"/>
      <w:lvlText w:val=""/>
      <w:lvlJc w:val="left"/>
      <w:pPr>
        <w:ind w:left="5948" w:hanging="360"/>
      </w:pPr>
      <w:rPr>
        <w:rFonts w:ascii="Wingdings" w:hAnsi="Wingdings" w:hint="default"/>
      </w:rPr>
    </w:lvl>
    <w:lvl w:ilvl="6" w:tplc="04070001" w:tentative="1">
      <w:start w:val="1"/>
      <w:numFmt w:val="bullet"/>
      <w:lvlText w:val=""/>
      <w:lvlJc w:val="left"/>
      <w:pPr>
        <w:ind w:left="6668" w:hanging="360"/>
      </w:pPr>
      <w:rPr>
        <w:rFonts w:ascii="Symbol" w:hAnsi="Symbol" w:hint="default"/>
      </w:rPr>
    </w:lvl>
    <w:lvl w:ilvl="7" w:tplc="04070003" w:tentative="1">
      <w:start w:val="1"/>
      <w:numFmt w:val="bullet"/>
      <w:lvlText w:val="o"/>
      <w:lvlJc w:val="left"/>
      <w:pPr>
        <w:ind w:left="7388" w:hanging="360"/>
      </w:pPr>
      <w:rPr>
        <w:rFonts w:ascii="Courier New" w:hAnsi="Courier New" w:cs="Courier New" w:hint="default"/>
      </w:rPr>
    </w:lvl>
    <w:lvl w:ilvl="8" w:tplc="04070005" w:tentative="1">
      <w:start w:val="1"/>
      <w:numFmt w:val="bullet"/>
      <w:lvlText w:val=""/>
      <w:lvlJc w:val="left"/>
      <w:pPr>
        <w:ind w:left="8108" w:hanging="360"/>
      </w:pPr>
      <w:rPr>
        <w:rFonts w:ascii="Wingdings" w:hAnsi="Wingdings" w:hint="default"/>
      </w:rPr>
    </w:lvl>
  </w:abstractNum>
  <w:abstractNum w:abstractNumId="17">
    <w:nsid w:val="6D8438C9"/>
    <w:multiLevelType w:val="hybridMultilevel"/>
    <w:tmpl w:val="73A890B8"/>
    <w:lvl w:ilvl="0" w:tplc="48E01EAA">
      <w:start w:val="1"/>
      <w:numFmt w:val="bullet"/>
      <w:lvlText w:val="•"/>
      <w:lvlJc w:val="left"/>
      <w:pPr>
        <w:tabs>
          <w:tab w:val="num" w:pos="360"/>
        </w:tabs>
        <w:ind w:left="360" w:hanging="360"/>
      </w:pPr>
      <w:rPr>
        <w:rFonts w:ascii="Arial" w:hAnsi="Arial" w:hint="default"/>
      </w:rPr>
    </w:lvl>
    <w:lvl w:ilvl="1" w:tplc="D4C4EAB2" w:tentative="1">
      <w:start w:val="1"/>
      <w:numFmt w:val="bullet"/>
      <w:lvlText w:val="•"/>
      <w:lvlJc w:val="left"/>
      <w:pPr>
        <w:tabs>
          <w:tab w:val="num" w:pos="1080"/>
        </w:tabs>
        <w:ind w:left="1080" w:hanging="360"/>
      </w:pPr>
      <w:rPr>
        <w:rFonts w:ascii="Arial" w:hAnsi="Arial" w:hint="default"/>
      </w:rPr>
    </w:lvl>
    <w:lvl w:ilvl="2" w:tplc="36AA98C0" w:tentative="1">
      <w:start w:val="1"/>
      <w:numFmt w:val="bullet"/>
      <w:lvlText w:val="•"/>
      <w:lvlJc w:val="left"/>
      <w:pPr>
        <w:tabs>
          <w:tab w:val="num" w:pos="1800"/>
        </w:tabs>
        <w:ind w:left="1800" w:hanging="360"/>
      </w:pPr>
      <w:rPr>
        <w:rFonts w:ascii="Arial" w:hAnsi="Arial" w:hint="default"/>
      </w:rPr>
    </w:lvl>
    <w:lvl w:ilvl="3" w:tplc="85E62EAE" w:tentative="1">
      <w:start w:val="1"/>
      <w:numFmt w:val="bullet"/>
      <w:lvlText w:val="•"/>
      <w:lvlJc w:val="left"/>
      <w:pPr>
        <w:tabs>
          <w:tab w:val="num" w:pos="2520"/>
        </w:tabs>
        <w:ind w:left="2520" w:hanging="360"/>
      </w:pPr>
      <w:rPr>
        <w:rFonts w:ascii="Arial" w:hAnsi="Arial" w:hint="default"/>
      </w:rPr>
    </w:lvl>
    <w:lvl w:ilvl="4" w:tplc="4C62DCAC" w:tentative="1">
      <w:start w:val="1"/>
      <w:numFmt w:val="bullet"/>
      <w:lvlText w:val="•"/>
      <w:lvlJc w:val="left"/>
      <w:pPr>
        <w:tabs>
          <w:tab w:val="num" w:pos="3240"/>
        </w:tabs>
        <w:ind w:left="3240" w:hanging="360"/>
      </w:pPr>
      <w:rPr>
        <w:rFonts w:ascii="Arial" w:hAnsi="Arial" w:hint="default"/>
      </w:rPr>
    </w:lvl>
    <w:lvl w:ilvl="5" w:tplc="484CF8F6" w:tentative="1">
      <w:start w:val="1"/>
      <w:numFmt w:val="bullet"/>
      <w:lvlText w:val="•"/>
      <w:lvlJc w:val="left"/>
      <w:pPr>
        <w:tabs>
          <w:tab w:val="num" w:pos="3960"/>
        </w:tabs>
        <w:ind w:left="3960" w:hanging="360"/>
      </w:pPr>
      <w:rPr>
        <w:rFonts w:ascii="Arial" w:hAnsi="Arial" w:hint="default"/>
      </w:rPr>
    </w:lvl>
    <w:lvl w:ilvl="6" w:tplc="A4641EF0" w:tentative="1">
      <w:start w:val="1"/>
      <w:numFmt w:val="bullet"/>
      <w:lvlText w:val="•"/>
      <w:lvlJc w:val="left"/>
      <w:pPr>
        <w:tabs>
          <w:tab w:val="num" w:pos="4680"/>
        </w:tabs>
        <w:ind w:left="4680" w:hanging="360"/>
      </w:pPr>
      <w:rPr>
        <w:rFonts w:ascii="Arial" w:hAnsi="Arial" w:hint="default"/>
      </w:rPr>
    </w:lvl>
    <w:lvl w:ilvl="7" w:tplc="500AE7E4" w:tentative="1">
      <w:start w:val="1"/>
      <w:numFmt w:val="bullet"/>
      <w:lvlText w:val="•"/>
      <w:lvlJc w:val="left"/>
      <w:pPr>
        <w:tabs>
          <w:tab w:val="num" w:pos="5400"/>
        </w:tabs>
        <w:ind w:left="5400" w:hanging="360"/>
      </w:pPr>
      <w:rPr>
        <w:rFonts w:ascii="Arial" w:hAnsi="Arial" w:hint="default"/>
      </w:rPr>
    </w:lvl>
    <w:lvl w:ilvl="8" w:tplc="A29A8C7E" w:tentative="1">
      <w:start w:val="1"/>
      <w:numFmt w:val="bullet"/>
      <w:lvlText w:val="•"/>
      <w:lvlJc w:val="left"/>
      <w:pPr>
        <w:tabs>
          <w:tab w:val="num" w:pos="6120"/>
        </w:tabs>
        <w:ind w:left="6120" w:hanging="360"/>
      </w:pPr>
      <w:rPr>
        <w:rFonts w:ascii="Arial" w:hAnsi="Arial" w:hint="default"/>
      </w:rPr>
    </w:lvl>
  </w:abstractNum>
  <w:abstractNum w:abstractNumId="18">
    <w:nsid w:val="6E88368F"/>
    <w:multiLevelType w:val="hybridMultilevel"/>
    <w:tmpl w:val="A7D2D360"/>
    <w:lvl w:ilvl="0" w:tplc="BAC23D26">
      <w:start w:val="1"/>
      <w:numFmt w:val="bullet"/>
      <w:lvlText w:val="•"/>
      <w:lvlJc w:val="left"/>
      <w:pPr>
        <w:tabs>
          <w:tab w:val="num" w:pos="360"/>
        </w:tabs>
        <w:ind w:left="360" w:hanging="360"/>
      </w:pPr>
      <w:rPr>
        <w:rFonts w:ascii="Arial" w:hAnsi="Arial" w:hint="default"/>
      </w:rPr>
    </w:lvl>
    <w:lvl w:ilvl="1" w:tplc="562EA918" w:tentative="1">
      <w:start w:val="1"/>
      <w:numFmt w:val="bullet"/>
      <w:lvlText w:val="•"/>
      <w:lvlJc w:val="left"/>
      <w:pPr>
        <w:tabs>
          <w:tab w:val="num" w:pos="1080"/>
        </w:tabs>
        <w:ind w:left="1080" w:hanging="360"/>
      </w:pPr>
      <w:rPr>
        <w:rFonts w:ascii="Arial" w:hAnsi="Arial" w:hint="default"/>
      </w:rPr>
    </w:lvl>
    <w:lvl w:ilvl="2" w:tplc="9FB46444" w:tentative="1">
      <w:start w:val="1"/>
      <w:numFmt w:val="bullet"/>
      <w:lvlText w:val="•"/>
      <w:lvlJc w:val="left"/>
      <w:pPr>
        <w:tabs>
          <w:tab w:val="num" w:pos="1800"/>
        </w:tabs>
        <w:ind w:left="1800" w:hanging="360"/>
      </w:pPr>
      <w:rPr>
        <w:rFonts w:ascii="Arial" w:hAnsi="Arial" w:hint="default"/>
      </w:rPr>
    </w:lvl>
    <w:lvl w:ilvl="3" w:tplc="E3C6C426" w:tentative="1">
      <w:start w:val="1"/>
      <w:numFmt w:val="bullet"/>
      <w:lvlText w:val="•"/>
      <w:lvlJc w:val="left"/>
      <w:pPr>
        <w:tabs>
          <w:tab w:val="num" w:pos="2520"/>
        </w:tabs>
        <w:ind w:left="2520" w:hanging="360"/>
      </w:pPr>
      <w:rPr>
        <w:rFonts w:ascii="Arial" w:hAnsi="Arial" w:hint="default"/>
      </w:rPr>
    </w:lvl>
    <w:lvl w:ilvl="4" w:tplc="9566E3F0" w:tentative="1">
      <w:start w:val="1"/>
      <w:numFmt w:val="bullet"/>
      <w:lvlText w:val="•"/>
      <w:lvlJc w:val="left"/>
      <w:pPr>
        <w:tabs>
          <w:tab w:val="num" w:pos="3240"/>
        </w:tabs>
        <w:ind w:left="3240" w:hanging="360"/>
      </w:pPr>
      <w:rPr>
        <w:rFonts w:ascii="Arial" w:hAnsi="Arial" w:hint="default"/>
      </w:rPr>
    </w:lvl>
    <w:lvl w:ilvl="5" w:tplc="FB580B86" w:tentative="1">
      <w:start w:val="1"/>
      <w:numFmt w:val="bullet"/>
      <w:lvlText w:val="•"/>
      <w:lvlJc w:val="left"/>
      <w:pPr>
        <w:tabs>
          <w:tab w:val="num" w:pos="3960"/>
        </w:tabs>
        <w:ind w:left="3960" w:hanging="360"/>
      </w:pPr>
      <w:rPr>
        <w:rFonts w:ascii="Arial" w:hAnsi="Arial" w:hint="default"/>
      </w:rPr>
    </w:lvl>
    <w:lvl w:ilvl="6" w:tplc="9154B048" w:tentative="1">
      <w:start w:val="1"/>
      <w:numFmt w:val="bullet"/>
      <w:lvlText w:val="•"/>
      <w:lvlJc w:val="left"/>
      <w:pPr>
        <w:tabs>
          <w:tab w:val="num" w:pos="4680"/>
        </w:tabs>
        <w:ind w:left="4680" w:hanging="360"/>
      </w:pPr>
      <w:rPr>
        <w:rFonts w:ascii="Arial" w:hAnsi="Arial" w:hint="default"/>
      </w:rPr>
    </w:lvl>
    <w:lvl w:ilvl="7" w:tplc="60E0DA80" w:tentative="1">
      <w:start w:val="1"/>
      <w:numFmt w:val="bullet"/>
      <w:lvlText w:val="•"/>
      <w:lvlJc w:val="left"/>
      <w:pPr>
        <w:tabs>
          <w:tab w:val="num" w:pos="5400"/>
        </w:tabs>
        <w:ind w:left="5400" w:hanging="360"/>
      </w:pPr>
      <w:rPr>
        <w:rFonts w:ascii="Arial" w:hAnsi="Arial" w:hint="default"/>
      </w:rPr>
    </w:lvl>
    <w:lvl w:ilvl="8" w:tplc="1C483FD6" w:tentative="1">
      <w:start w:val="1"/>
      <w:numFmt w:val="bullet"/>
      <w:lvlText w:val="•"/>
      <w:lvlJc w:val="left"/>
      <w:pPr>
        <w:tabs>
          <w:tab w:val="num" w:pos="6120"/>
        </w:tabs>
        <w:ind w:left="6120" w:hanging="360"/>
      </w:pPr>
      <w:rPr>
        <w:rFonts w:ascii="Arial" w:hAnsi="Arial" w:hint="default"/>
      </w:rPr>
    </w:lvl>
  </w:abstractNum>
  <w:abstractNum w:abstractNumId="19">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4"/>
  </w:num>
  <w:num w:numId="4">
    <w:abstractNumId w:val="19"/>
  </w:num>
  <w:num w:numId="5">
    <w:abstractNumId w:val="15"/>
  </w:num>
  <w:num w:numId="6">
    <w:abstractNumId w:val="12"/>
  </w:num>
  <w:num w:numId="7">
    <w:abstractNumId w:val="18"/>
  </w:num>
  <w:num w:numId="8">
    <w:abstractNumId w:val="6"/>
  </w:num>
  <w:num w:numId="9">
    <w:abstractNumId w:val="1"/>
  </w:num>
  <w:num w:numId="10">
    <w:abstractNumId w:val="0"/>
  </w:num>
  <w:num w:numId="11">
    <w:abstractNumId w:val="5"/>
  </w:num>
  <w:num w:numId="12">
    <w:abstractNumId w:val="13"/>
  </w:num>
  <w:num w:numId="13">
    <w:abstractNumId w:val="17"/>
  </w:num>
  <w:num w:numId="14">
    <w:abstractNumId w:val="7"/>
  </w:num>
  <w:num w:numId="15">
    <w:abstractNumId w:val="10"/>
  </w:num>
  <w:num w:numId="16">
    <w:abstractNumId w:val="9"/>
  </w:num>
  <w:num w:numId="17">
    <w:abstractNumId w:val="11"/>
  </w:num>
  <w:num w:numId="18">
    <w:abstractNumId w:val="3"/>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58369">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2FFF"/>
    <w:rsid w:val="0004574C"/>
    <w:rsid w:val="00055A4C"/>
    <w:rsid w:val="00061D58"/>
    <w:rsid w:val="00065F6C"/>
    <w:rsid w:val="00075463"/>
    <w:rsid w:val="000872EE"/>
    <w:rsid w:val="000A23B5"/>
    <w:rsid w:val="000B599C"/>
    <w:rsid w:val="000B65C4"/>
    <w:rsid w:val="000D28B7"/>
    <w:rsid w:val="000D4835"/>
    <w:rsid w:val="00165C45"/>
    <w:rsid w:val="00194555"/>
    <w:rsid w:val="0019632C"/>
    <w:rsid w:val="001A62F6"/>
    <w:rsid w:val="001D77EE"/>
    <w:rsid w:val="00203F1D"/>
    <w:rsid w:val="00205223"/>
    <w:rsid w:val="0020715C"/>
    <w:rsid w:val="00225AE9"/>
    <w:rsid w:val="002313BC"/>
    <w:rsid w:val="0024214A"/>
    <w:rsid w:val="0026688D"/>
    <w:rsid w:val="00281080"/>
    <w:rsid w:val="00282AF8"/>
    <w:rsid w:val="002D1211"/>
    <w:rsid w:val="002E6DD1"/>
    <w:rsid w:val="002F5C8C"/>
    <w:rsid w:val="002F5DE9"/>
    <w:rsid w:val="003105A4"/>
    <w:rsid w:val="0031198C"/>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D10AC"/>
    <w:rsid w:val="004D7C1A"/>
    <w:rsid w:val="004E6F52"/>
    <w:rsid w:val="005052C0"/>
    <w:rsid w:val="0051357C"/>
    <w:rsid w:val="0053093D"/>
    <w:rsid w:val="005406B2"/>
    <w:rsid w:val="00550962"/>
    <w:rsid w:val="00583875"/>
    <w:rsid w:val="0058697B"/>
    <w:rsid w:val="00594E65"/>
    <w:rsid w:val="005B1228"/>
    <w:rsid w:val="005D16BF"/>
    <w:rsid w:val="005F20F7"/>
    <w:rsid w:val="00624D80"/>
    <w:rsid w:val="00625288"/>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8005F"/>
    <w:rsid w:val="00783385"/>
    <w:rsid w:val="00797786"/>
    <w:rsid w:val="007A006A"/>
    <w:rsid w:val="007D0BB7"/>
    <w:rsid w:val="00802A2B"/>
    <w:rsid w:val="00806D2E"/>
    <w:rsid w:val="008361E6"/>
    <w:rsid w:val="00847D31"/>
    <w:rsid w:val="00850939"/>
    <w:rsid w:val="0085469A"/>
    <w:rsid w:val="0085755B"/>
    <w:rsid w:val="00867527"/>
    <w:rsid w:val="00871AAF"/>
    <w:rsid w:val="00890A00"/>
    <w:rsid w:val="00895E45"/>
    <w:rsid w:val="008A135B"/>
    <w:rsid w:val="008A64F6"/>
    <w:rsid w:val="008B4DF4"/>
    <w:rsid w:val="008C3EE6"/>
    <w:rsid w:val="008E0AC7"/>
    <w:rsid w:val="008E2DAA"/>
    <w:rsid w:val="008E52B0"/>
    <w:rsid w:val="008E5930"/>
    <w:rsid w:val="008F3A84"/>
    <w:rsid w:val="008F61B8"/>
    <w:rsid w:val="008F7A1E"/>
    <w:rsid w:val="00901A12"/>
    <w:rsid w:val="0090319F"/>
    <w:rsid w:val="00954671"/>
    <w:rsid w:val="00956E78"/>
    <w:rsid w:val="00964CFC"/>
    <w:rsid w:val="00983AED"/>
    <w:rsid w:val="00986EA3"/>
    <w:rsid w:val="009A116B"/>
    <w:rsid w:val="009A462C"/>
    <w:rsid w:val="009A6968"/>
    <w:rsid w:val="009C23F7"/>
    <w:rsid w:val="009C4B57"/>
    <w:rsid w:val="009C56C2"/>
    <w:rsid w:val="009D1C37"/>
    <w:rsid w:val="009F435A"/>
    <w:rsid w:val="00A35B74"/>
    <w:rsid w:val="00A409FB"/>
    <w:rsid w:val="00A6693D"/>
    <w:rsid w:val="00A67A54"/>
    <w:rsid w:val="00A71730"/>
    <w:rsid w:val="00A74F02"/>
    <w:rsid w:val="00A75198"/>
    <w:rsid w:val="00A8683D"/>
    <w:rsid w:val="00AA2AB4"/>
    <w:rsid w:val="00AB010C"/>
    <w:rsid w:val="00AB1F36"/>
    <w:rsid w:val="00AC23F4"/>
    <w:rsid w:val="00AF0973"/>
    <w:rsid w:val="00B057A2"/>
    <w:rsid w:val="00B119DC"/>
    <w:rsid w:val="00B14821"/>
    <w:rsid w:val="00B217E0"/>
    <w:rsid w:val="00B402A4"/>
    <w:rsid w:val="00B51B6C"/>
    <w:rsid w:val="00B54C31"/>
    <w:rsid w:val="00B71F60"/>
    <w:rsid w:val="00BA23E8"/>
    <w:rsid w:val="00BF1E94"/>
    <w:rsid w:val="00BF67AC"/>
    <w:rsid w:val="00BF790A"/>
    <w:rsid w:val="00C04969"/>
    <w:rsid w:val="00C07A98"/>
    <w:rsid w:val="00C1748A"/>
    <w:rsid w:val="00C44B53"/>
    <w:rsid w:val="00C67681"/>
    <w:rsid w:val="00C720EB"/>
    <w:rsid w:val="00C747B8"/>
    <w:rsid w:val="00C7715A"/>
    <w:rsid w:val="00C849C3"/>
    <w:rsid w:val="00C87958"/>
    <w:rsid w:val="00C87E3C"/>
    <w:rsid w:val="00C90CC6"/>
    <w:rsid w:val="00CB78F8"/>
    <w:rsid w:val="00CC046F"/>
    <w:rsid w:val="00CC7DB3"/>
    <w:rsid w:val="00CD6164"/>
    <w:rsid w:val="00D0260A"/>
    <w:rsid w:val="00D0656E"/>
    <w:rsid w:val="00D12A18"/>
    <w:rsid w:val="00D14A74"/>
    <w:rsid w:val="00D26A7A"/>
    <w:rsid w:val="00D319C1"/>
    <w:rsid w:val="00D356FA"/>
    <w:rsid w:val="00D52A20"/>
    <w:rsid w:val="00D6762F"/>
    <w:rsid w:val="00D71DA9"/>
    <w:rsid w:val="00D864C0"/>
    <w:rsid w:val="00D91295"/>
    <w:rsid w:val="00D977F2"/>
    <w:rsid w:val="00DA4636"/>
    <w:rsid w:val="00DB0C80"/>
    <w:rsid w:val="00DB3D49"/>
    <w:rsid w:val="00DB6994"/>
    <w:rsid w:val="00DC509E"/>
    <w:rsid w:val="00DD0160"/>
    <w:rsid w:val="00DD6943"/>
    <w:rsid w:val="00DF01E8"/>
    <w:rsid w:val="00DF0F88"/>
    <w:rsid w:val="00E149E2"/>
    <w:rsid w:val="00E238AA"/>
    <w:rsid w:val="00E261EE"/>
    <w:rsid w:val="00E50397"/>
    <w:rsid w:val="00E66B2C"/>
    <w:rsid w:val="00E940E5"/>
    <w:rsid w:val="00EA5296"/>
    <w:rsid w:val="00EB4F75"/>
    <w:rsid w:val="00F06D34"/>
    <w:rsid w:val="00F12D54"/>
    <w:rsid w:val="00F32F1F"/>
    <w:rsid w:val="00F441D7"/>
    <w:rsid w:val="00F45E80"/>
    <w:rsid w:val="00F46336"/>
    <w:rsid w:val="00F66EDF"/>
    <w:rsid w:val="00F87E74"/>
    <w:rsid w:val="00FA436C"/>
    <w:rsid w:val="00FB0A0D"/>
    <w:rsid w:val="00FB34E7"/>
    <w:rsid w:val="00FD3F39"/>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9C23F7"/>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9C23F7"/>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801">
      <w:bodyDiv w:val="1"/>
      <w:marLeft w:val="0"/>
      <w:marRight w:val="0"/>
      <w:marTop w:val="0"/>
      <w:marBottom w:val="0"/>
      <w:divBdr>
        <w:top w:val="none" w:sz="0" w:space="0" w:color="auto"/>
        <w:left w:val="none" w:sz="0" w:space="0" w:color="auto"/>
        <w:bottom w:val="none" w:sz="0" w:space="0" w:color="auto"/>
        <w:right w:val="none" w:sz="0" w:space="0" w:color="auto"/>
      </w:divBdr>
      <w:divsChild>
        <w:div w:id="1710036235">
          <w:marLeft w:val="547"/>
          <w:marRight w:val="0"/>
          <w:marTop w:val="0"/>
          <w:marBottom w:val="0"/>
          <w:divBdr>
            <w:top w:val="none" w:sz="0" w:space="0" w:color="auto"/>
            <w:left w:val="none" w:sz="0" w:space="0" w:color="auto"/>
            <w:bottom w:val="none" w:sz="0" w:space="0" w:color="auto"/>
            <w:right w:val="none" w:sz="0" w:space="0" w:color="auto"/>
          </w:divBdr>
        </w:div>
        <w:div w:id="1657762262">
          <w:marLeft w:val="547"/>
          <w:marRight w:val="0"/>
          <w:marTop w:val="0"/>
          <w:marBottom w:val="0"/>
          <w:divBdr>
            <w:top w:val="none" w:sz="0" w:space="0" w:color="auto"/>
            <w:left w:val="none" w:sz="0" w:space="0" w:color="auto"/>
            <w:bottom w:val="none" w:sz="0" w:space="0" w:color="auto"/>
            <w:right w:val="none" w:sz="0" w:space="0" w:color="auto"/>
          </w:divBdr>
        </w:div>
        <w:div w:id="1238515167">
          <w:marLeft w:val="547"/>
          <w:marRight w:val="0"/>
          <w:marTop w:val="0"/>
          <w:marBottom w:val="0"/>
          <w:divBdr>
            <w:top w:val="none" w:sz="0" w:space="0" w:color="auto"/>
            <w:left w:val="none" w:sz="0" w:space="0" w:color="auto"/>
            <w:bottom w:val="none" w:sz="0" w:space="0" w:color="auto"/>
            <w:right w:val="none" w:sz="0" w:space="0" w:color="auto"/>
          </w:divBdr>
        </w:div>
        <w:div w:id="655113474">
          <w:marLeft w:val="547"/>
          <w:marRight w:val="0"/>
          <w:marTop w:val="0"/>
          <w:marBottom w:val="0"/>
          <w:divBdr>
            <w:top w:val="none" w:sz="0" w:space="0" w:color="auto"/>
            <w:left w:val="none" w:sz="0" w:space="0" w:color="auto"/>
            <w:bottom w:val="none" w:sz="0" w:space="0" w:color="auto"/>
            <w:right w:val="none" w:sz="0" w:space="0" w:color="auto"/>
          </w:divBdr>
        </w:div>
      </w:divsChild>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775642214">
      <w:bodyDiv w:val="1"/>
      <w:marLeft w:val="0"/>
      <w:marRight w:val="0"/>
      <w:marTop w:val="0"/>
      <w:marBottom w:val="0"/>
      <w:divBdr>
        <w:top w:val="none" w:sz="0" w:space="0" w:color="auto"/>
        <w:left w:val="none" w:sz="0" w:space="0" w:color="auto"/>
        <w:bottom w:val="none" w:sz="0" w:space="0" w:color="auto"/>
        <w:right w:val="none" w:sz="0" w:space="0" w:color="auto"/>
      </w:divBdr>
      <w:divsChild>
        <w:div w:id="1196651276">
          <w:marLeft w:val="547"/>
          <w:marRight w:val="0"/>
          <w:marTop w:val="0"/>
          <w:marBottom w:val="0"/>
          <w:divBdr>
            <w:top w:val="none" w:sz="0" w:space="0" w:color="auto"/>
            <w:left w:val="none" w:sz="0" w:space="0" w:color="auto"/>
            <w:bottom w:val="none" w:sz="0" w:space="0" w:color="auto"/>
            <w:right w:val="none" w:sz="0" w:space="0" w:color="auto"/>
          </w:divBdr>
        </w:div>
        <w:div w:id="1354065274">
          <w:marLeft w:val="547"/>
          <w:marRight w:val="0"/>
          <w:marTop w:val="0"/>
          <w:marBottom w:val="0"/>
          <w:divBdr>
            <w:top w:val="none" w:sz="0" w:space="0" w:color="auto"/>
            <w:left w:val="none" w:sz="0" w:space="0" w:color="auto"/>
            <w:bottom w:val="none" w:sz="0" w:space="0" w:color="auto"/>
            <w:right w:val="none" w:sz="0" w:space="0" w:color="auto"/>
          </w:divBdr>
        </w:div>
      </w:divsChild>
    </w:div>
    <w:div w:id="967711119">
      <w:bodyDiv w:val="1"/>
      <w:marLeft w:val="0"/>
      <w:marRight w:val="0"/>
      <w:marTop w:val="0"/>
      <w:marBottom w:val="0"/>
      <w:divBdr>
        <w:top w:val="none" w:sz="0" w:space="0" w:color="auto"/>
        <w:left w:val="none" w:sz="0" w:space="0" w:color="auto"/>
        <w:bottom w:val="none" w:sz="0" w:space="0" w:color="auto"/>
        <w:right w:val="none" w:sz="0" w:space="0" w:color="auto"/>
      </w:divBdr>
      <w:divsChild>
        <w:div w:id="1739938541">
          <w:marLeft w:val="547"/>
          <w:marRight w:val="0"/>
          <w:marTop w:val="0"/>
          <w:marBottom w:val="0"/>
          <w:divBdr>
            <w:top w:val="none" w:sz="0" w:space="0" w:color="auto"/>
            <w:left w:val="none" w:sz="0" w:space="0" w:color="auto"/>
            <w:bottom w:val="none" w:sz="0" w:space="0" w:color="auto"/>
            <w:right w:val="none" w:sz="0" w:space="0" w:color="auto"/>
          </w:divBdr>
        </w:div>
        <w:div w:id="1707750133">
          <w:marLeft w:val="547"/>
          <w:marRight w:val="0"/>
          <w:marTop w:val="0"/>
          <w:marBottom w:val="0"/>
          <w:divBdr>
            <w:top w:val="none" w:sz="0" w:space="0" w:color="auto"/>
            <w:left w:val="none" w:sz="0" w:space="0" w:color="auto"/>
            <w:bottom w:val="none" w:sz="0" w:space="0" w:color="auto"/>
            <w:right w:val="none" w:sz="0" w:space="0" w:color="auto"/>
          </w:divBdr>
        </w:div>
        <w:div w:id="1804736755">
          <w:marLeft w:val="547"/>
          <w:marRight w:val="0"/>
          <w:marTop w:val="0"/>
          <w:marBottom w:val="0"/>
          <w:divBdr>
            <w:top w:val="none" w:sz="0" w:space="0" w:color="auto"/>
            <w:left w:val="none" w:sz="0" w:space="0" w:color="auto"/>
            <w:bottom w:val="none" w:sz="0" w:space="0" w:color="auto"/>
            <w:right w:val="none" w:sz="0" w:space="0" w:color="auto"/>
          </w:divBdr>
        </w:div>
      </w:divsChild>
    </w:div>
    <w:div w:id="1006442896">
      <w:bodyDiv w:val="1"/>
      <w:marLeft w:val="0"/>
      <w:marRight w:val="0"/>
      <w:marTop w:val="0"/>
      <w:marBottom w:val="0"/>
      <w:divBdr>
        <w:top w:val="none" w:sz="0" w:space="0" w:color="auto"/>
        <w:left w:val="none" w:sz="0" w:space="0" w:color="auto"/>
        <w:bottom w:val="none" w:sz="0" w:space="0" w:color="auto"/>
        <w:right w:val="none" w:sz="0" w:space="0" w:color="auto"/>
      </w:divBdr>
      <w:divsChild>
        <w:div w:id="949363877">
          <w:marLeft w:val="547"/>
          <w:marRight w:val="0"/>
          <w:marTop w:val="0"/>
          <w:marBottom w:val="0"/>
          <w:divBdr>
            <w:top w:val="none" w:sz="0" w:space="0" w:color="auto"/>
            <w:left w:val="none" w:sz="0" w:space="0" w:color="auto"/>
            <w:bottom w:val="none" w:sz="0" w:space="0" w:color="auto"/>
            <w:right w:val="none" w:sz="0" w:space="0" w:color="auto"/>
          </w:divBdr>
        </w:div>
        <w:div w:id="1825119855">
          <w:marLeft w:val="547"/>
          <w:marRight w:val="0"/>
          <w:marTop w:val="0"/>
          <w:marBottom w:val="0"/>
          <w:divBdr>
            <w:top w:val="none" w:sz="0" w:space="0" w:color="auto"/>
            <w:left w:val="none" w:sz="0" w:space="0" w:color="auto"/>
            <w:bottom w:val="none" w:sz="0" w:space="0" w:color="auto"/>
            <w:right w:val="none" w:sz="0" w:space="0" w:color="auto"/>
          </w:divBdr>
        </w:div>
        <w:div w:id="580875868">
          <w:marLeft w:val="547"/>
          <w:marRight w:val="0"/>
          <w:marTop w:val="0"/>
          <w:marBottom w:val="0"/>
          <w:divBdr>
            <w:top w:val="none" w:sz="0" w:space="0" w:color="auto"/>
            <w:left w:val="none" w:sz="0" w:space="0" w:color="auto"/>
            <w:bottom w:val="none" w:sz="0" w:space="0" w:color="auto"/>
            <w:right w:val="none" w:sz="0" w:space="0" w:color="auto"/>
          </w:divBdr>
        </w:div>
        <w:div w:id="1392386310">
          <w:marLeft w:val="547"/>
          <w:marRight w:val="0"/>
          <w:marTop w:val="0"/>
          <w:marBottom w:val="0"/>
          <w:divBdr>
            <w:top w:val="none" w:sz="0" w:space="0" w:color="auto"/>
            <w:left w:val="none" w:sz="0" w:space="0" w:color="auto"/>
            <w:bottom w:val="none" w:sz="0" w:space="0" w:color="auto"/>
            <w:right w:val="none" w:sz="0" w:space="0" w:color="auto"/>
          </w:divBdr>
        </w:div>
        <w:div w:id="2061703663">
          <w:marLeft w:val="547"/>
          <w:marRight w:val="0"/>
          <w:marTop w:val="0"/>
          <w:marBottom w:val="0"/>
          <w:divBdr>
            <w:top w:val="none" w:sz="0" w:space="0" w:color="auto"/>
            <w:left w:val="none" w:sz="0" w:space="0" w:color="auto"/>
            <w:bottom w:val="none" w:sz="0" w:space="0" w:color="auto"/>
            <w:right w:val="none" w:sz="0" w:space="0" w:color="auto"/>
          </w:divBdr>
        </w:div>
        <w:div w:id="2079326950">
          <w:marLeft w:val="547"/>
          <w:marRight w:val="0"/>
          <w:marTop w:val="0"/>
          <w:marBottom w:val="0"/>
          <w:divBdr>
            <w:top w:val="none" w:sz="0" w:space="0" w:color="auto"/>
            <w:left w:val="none" w:sz="0" w:space="0" w:color="auto"/>
            <w:bottom w:val="none" w:sz="0" w:space="0" w:color="auto"/>
            <w:right w:val="none" w:sz="0" w:space="0" w:color="auto"/>
          </w:divBdr>
        </w:div>
      </w:divsChild>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410425746">
      <w:bodyDiv w:val="1"/>
      <w:marLeft w:val="0"/>
      <w:marRight w:val="0"/>
      <w:marTop w:val="0"/>
      <w:marBottom w:val="0"/>
      <w:divBdr>
        <w:top w:val="none" w:sz="0" w:space="0" w:color="auto"/>
        <w:left w:val="none" w:sz="0" w:space="0" w:color="auto"/>
        <w:bottom w:val="none" w:sz="0" w:space="0" w:color="auto"/>
        <w:right w:val="none" w:sz="0" w:space="0" w:color="auto"/>
      </w:divBdr>
      <w:divsChild>
        <w:div w:id="1364555168">
          <w:marLeft w:val="547"/>
          <w:marRight w:val="0"/>
          <w:marTop w:val="0"/>
          <w:marBottom w:val="0"/>
          <w:divBdr>
            <w:top w:val="none" w:sz="0" w:space="0" w:color="auto"/>
            <w:left w:val="none" w:sz="0" w:space="0" w:color="auto"/>
            <w:bottom w:val="none" w:sz="0" w:space="0" w:color="auto"/>
            <w:right w:val="none" w:sz="0" w:space="0" w:color="auto"/>
          </w:divBdr>
        </w:div>
        <w:div w:id="902255142">
          <w:marLeft w:val="547"/>
          <w:marRight w:val="0"/>
          <w:marTop w:val="0"/>
          <w:marBottom w:val="0"/>
          <w:divBdr>
            <w:top w:val="none" w:sz="0" w:space="0" w:color="auto"/>
            <w:left w:val="none" w:sz="0" w:space="0" w:color="auto"/>
            <w:bottom w:val="none" w:sz="0" w:space="0" w:color="auto"/>
            <w:right w:val="none" w:sz="0" w:space="0" w:color="auto"/>
          </w:divBdr>
        </w:div>
        <w:div w:id="592862887">
          <w:marLeft w:val="547"/>
          <w:marRight w:val="0"/>
          <w:marTop w:val="0"/>
          <w:marBottom w:val="0"/>
          <w:divBdr>
            <w:top w:val="none" w:sz="0" w:space="0" w:color="auto"/>
            <w:left w:val="none" w:sz="0" w:space="0" w:color="auto"/>
            <w:bottom w:val="none" w:sz="0" w:space="0" w:color="auto"/>
            <w:right w:val="none" w:sz="0" w:space="0" w:color="auto"/>
          </w:divBdr>
        </w:div>
      </w:divsChild>
    </w:div>
    <w:div w:id="1521122644">
      <w:bodyDiv w:val="1"/>
      <w:marLeft w:val="0"/>
      <w:marRight w:val="0"/>
      <w:marTop w:val="0"/>
      <w:marBottom w:val="0"/>
      <w:divBdr>
        <w:top w:val="none" w:sz="0" w:space="0" w:color="auto"/>
        <w:left w:val="none" w:sz="0" w:space="0" w:color="auto"/>
        <w:bottom w:val="none" w:sz="0" w:space="0" w:color="auto"/>
        <w:right w:val="none" w:sz="0" w:space="0" w:color="auto"/>
      </w:divBdr>
      <w:divsChild>
        <w:div w:id="1953513701">
          <w:marLeft w:val="547"/>
          <w:marRight w:val="0"/>
          <w:marTop w:val="0"/>
          <w:marBottom w:val="0"/>
          <w:divBdr>
            <w:top w:val="none" w:sz="0" w:space="0" w:color="auto"/>
            <w:left w:val="none" w:sz="0" w:space="0" w:color="auto"/>
            <w:bottom w:val="none" w:sz="0" w:space="0" w:color="auto"/>
            <w:right w:val="none" w:sz="0" w:space="0" w:color="auto"/>
          </w:divBdr>
        </w:div>
        <w:div w:id="527914687">
          <w:marLeft w:val="547"/>
          <w:marRight w:val="0"/>
          <w:marTop w:val="0"/>
          <w:marBottom w:val="0"/>
          <w:divBdr>
            <w:top w:val="none" w:sz="0" w:space="0" w:color="auto"/>
            <w:left w:val="none" w:sz="0" w:space="0" w:color="auto"/>
            <w:bottom w:val="none" w:sz="0" w:space="0" w:color="auto"/>
            <w:right w:val="none" w:sz="0" w:space="0" w:color="auto"/>
          </w:divBdr>
        </w:div>
        <w:div w:id="1858348155">
          <w:marLeft w:val="547"/>
          <w:marRight w:val="0"/>
          <w:marTop w:val="0"/>
          <w:marBottom w:val="0"/>
          <w:divBdr>
            <w:top w:val="none" w:sz="0" w:space="0" w:color="auto"/>
            <w:left w:val="none" w:sz="0" w:space="0" w:color="auto"/>
            <w:bottom w:val="none" w:sz="0" w:space="0" w:color="auto"/>
            <w:right w:val="none" w:sz="0" w:space="0" w:color="auto"/>
          </w:divBdr>
        </w:div>
        <w:div w:id="227031955">
          <w:marLeft w:val="547"/>
          <w:marRight w:val="0"/>
          <w:marTop w:val="0"/>
          <w:marBottom w:val="0"/>
          <w:divBdr>
            <w:top w:val="none" w:sz="0" w:space="0" w:color="auto"/>
            <w:left w:val="none" w:sz="0" w:space="0" w:color="auto"/>
            <w:bottom w:val="none" w:sz="0" w:space="0" w:color="auto"/>
            <w:right w:val="none" w:sz="0" w:space="0" w:color="auto"/>
          </w:divBdr>
        </w:div>
        <w:div w:id="464155134">
          <w:marLeft w:val="547"/>
          <w:marRight w:val="0"/>
          <w:marTop w:val="0"/>
          <w:marBottom w:val="0"/>
          <w:divBdr>
            <w:top w:val="none" w:sz="0" w:space="0" w:color="auto"/>
            <w:left w:val="none" w:sz="0" w:space="0" w:color="auto"/>
            <w:bottom w:val="none" w:sz="0" w:space="0" w:color="auto"/>
            <w:right w:val="none" w:sz="0" w:space="0" w:color="auto"/>
          </w:divBdr>
        </w:div>
        <w:div w:id="1953245688">
          <w:marLeft w:val="547"/>
          <w:marRight w:val="0"/>
          <w:marTop w:val="0"/>
          <w:marBottom w:val="0"/>
          <w:divBdr>
            <w:top w:val="none" w:sz="0" w:space="0" w:color="auto"/>
            <w:left w:val="none" w:sz="0" w:space="0" w:color="auto"/>
            <w:bottom w:val="none" w:sz="0" w:space="0" w:color="auto"/>
            <w:right w:val="none" w:sz="0" w:space="0" w:color="auto"/>
          </w:divBdr>
        </w:div>
        <w:div w:id="685909277">
          <w:marLeft w:val="547"/>
          <w:marRight w:val="0"/>
          <w:marTop w:val="0"/>
          <w:marBottom w:val="0"/>
          <w:divBdr>
            <w:top w:val="none" w:sz="0" w:space="0" w:color="auto"/>
            <w:left w:val="none" w:sz="0" w:space="0" w:color="auto"/>
            <w:bottom w:val="none" w:sz="0" w:space="0" w:color="auto"/>
            <w:right w:val="none" w:sz="0" w:space="0" w:color="auto"/>
          </w:divBdr>
        </w:div>
      </w:divsChild>
    </w:div>
    <w:div w:id="1856915465">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 w:id="2003462361">
      <w:bodyDiv w:val="1"/>
      <w:marLeft w:val="0"/>
      <w:marRight w:val="0"/>
      <w:marTop w:val="0"/>
      <w:marBottom w:val="0"/>
      <w:divBdr>
        <w:top w:val="none" w:sz="0" w:space="0" w:color="auto"/>
        <w:left w:val="none" w:sz="0" w:space="0" w:color="auto"/>
        <w:bottom w:val="none" w:sz="0" w:space="0" w:color="auto"/>
        <w:right w:val="none" w:sz="0" w:space="0" w:color="auto"/>
      </w:divBdr>
      <w:divsChild>
        <w:div w:id="924680133">
          <w:marLeft w:val="547"/>
          <w:marRight w:val="0"/>
          <w:marTop w:val="0"/>
          <w:marBottom w:val="0"/>
          <w:divBdr>
            <w:top w:val="none" w:sz="0" w:space="0" w:color="auto"/>
            <w:left w:val="none" w:sz="0" w:space="0" w:color="auto"/>
            <w:bottom w:val="none" w:sz="0" w:space="0" w:color="auto"/>
            <w:right w:val="none" w:sz="0" w:space="0" w:color="auto"/>
          </w:divBdr>
        </w:div>
        <w:div w:id="1359815190">
          <w:marLeft w:val="547"/>
          <w:marRight w:val="0"/>
          <w:marTop w:val="0"/>
          <w:marBottom w:val="0"/>
          <w:divBdr>
            <w:top w:val="none" w:sz="0" w:space="0" w:color="auto"/>
            <w:left w:val="none" w:sz="0" w:space="0" w:color="auto"/>
            <w:bottom w:val="none" w:sz="0" w:space="0" w:color="auto"/>
            <w:right w:val="none" w:sz="0" w:space="0" w:color="auto"/>
          </w:divBdr>
        </w:div>
        <w:div w:id="944387005">
          <w:marLeft w:val="547"/>
          <w:marRight w:val="0"/>
          <w:marTop w:val="0"/>
          <w:marBottom w:val="0"/>
          <w:divBdr>
            <w:top w:val="none" w:sz="0" w:space="0" w:color="auto"/>
            <w:left w:val="none" w:sz="0" w:space="0" w:color="auto"/>
            <w:bottom w:val="none" w:sz="0" w:space="0" w:color="auto"/>
            <w:right w:val="none" w:sz="0" w:space="0" w:color="auto"/>
          </w:divBdr>
        </w:div>
        <w:div w:id="828981846">
          <w:marLeft w:val="547"/>
          <w:marRight w:val="0"/>
          <w:marTop w:val="0"/>
          <w:marBottom w:val="0"/>
          <w:divBdr>
            <w:top w:val="none" w:sz="0" w:space="0" w:color="auto"/>
            <w:left w:val="none" w:sz="0" w:space="0" w:color="auto"/>
            <w:bottom w:val="none" w:sz="0" w:space="0" w:color="auto"/>
            <w:right w:val="none" w:sz="0" w:space="0" w:color="auto"/>
          </w:divBdr>
        </w:div>
        <w:div w:id="1710758132">
          <w:marLeft w:val="547"/>
          <w:marRight w:val="0"/>
          <w:marTop w:val="0"/>
          <w:marBottom w:val="0"/>
          <w:divBdr>
            <w:top w:val="none" w:sz="0" w:space="0" w:color="auto"/>
            <w:left w:val="none" w:sz="0" w:space="0" w:color="auto"/>
            <w:bottom w:val="none" w:sz="0" w:space="0" w:color="auto"/>
            <w:right w:val="none" w:sz="0" w:space="0" w:color="auto"/>
          </w:divBdr>
        </w:div>
        <w:div w:id="1393115742">
          <w:marLeft w:val="547"/>
          <w:marRight w:val="0"/>
          <w:marTop w:val="0"/>
          <w:marBottom w:val="0"/>
          <w:divBdr>
            <w:top w:val="none" w:sz="0" w:space="0" w:color="auto"/>
            <w:left w:val="none" w:sz="0" w:space="0" w:color="auto"/>
            <w:bottom w:val="none" w:sz="0" w:space="0" w:color="auto"/>
            <w:right w:val="none" w:sz="0" w:space="0" w:color="auto"/>
          </w:divBdr>
        </w:div>
        <w:div w:id="54953993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15449-58C4-46AF-A0BB-6AAB55AE7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746</Words>
  <Characters>4707</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2017-12-21T13:37:00Z</cp:lastPrinted>
  <dcterms:created xsi:type="dcterms:W3CDTF">2017-12-21T15:01:00Z</dcterms:created>
  <dcterms:modified xsi:type="dcterms:W3CDTF">2017-12-21T15:01:00Z</dcterms:modified>
</cp:coreProperties>
</file>