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F06" w:rsidRDefault="002F2841" w:rsidP="00BB6F06">
      <w:pPr>
        <w:autoSpaceDE w:val="0"/>
        <w:autoSpaceDN w:val="0"/>
        <w:adjustRightInd w:val="0"/>
        <w:rPr>
          <w:rFonts w:ascii="InterstateMazda-Light" w:hAnsi="InterstateMazda-Light" w:cs="InterstateMazda-Light"/>
          <w:color w:val="0000FF"/>
          <w:sz w:val="20"/>
          <w:szCs w:val="20"/>
          <w:lang w:val="de-AT"/>
        </w:rPr>
      </w:pPr>
      <w:hyperlink r:id="rId9" w:history="1">
        <w:r w:rsidRPr="00142A35">
          <w:rPr>
            <w:rStyle w:val="Hyperlink"/>
            <w:rFonts w:ascii="Interstate Mazda Light" w:eastAsiaTheme="minorHAnsi" w:hAnsi="Interstate Mazda Light" w:cstheme="minorBidi"/>
            <w:sz w:val="20"/>
            <w:szCs w:val="22"/>
            <w:lang w:val="de-AT" w:eastAsia="en-US"/>
          </w:rPr>
          <w:t>https://www.mazda-newsroom.at/artikel/247-leasing-oder-eintauschbonus</w:t>
        </w:r>
      </w:hyperlink>
      <w:r>
        <w:rPr>
          <w:rFonts w:ascii="Interstate Mazda Light" w:eastAsiaTheme="minorHAnsi" w:hAnsi="Interstate Mazda Light"/>
          <w:sz w:val="20"/>
          <w:szCs w:val="22"/>
          <w:lang w:val="de-AT" w:eastAsia="en-US"/>
        </w:rPr>
        <w:t xml:space="preserve"> </w:t>
      </w:r>
    </w:p>
    <w:p w:rsidR="00BB6F06" w:rsidRDefault="00BB6F06" w:rsidP="00BB6F06">
      <w:pPr>
        <w:autoSpaceDE w:val="0"/>
        <w:autoSpaceDN w:val="0"/>
        <w:adjustRightInd w:val="0"/>
        <w:rPr>
          <w:rFonts w:ascii="InterstateMazda-Light" w:hAnsi="InterstateMazda-Light" w:cs="InterstateMazda-Light"/>
          <w:color w:val="0000FF"/>
          <w:sz w:val="20"/>
          <w:szCs w:val="20"/>
          <w:lang w:val="de-AT"/>
        </w:rPr>
      </w:pPr>
    </w:p>
    <w:p w:rsidR="002F2841" w:rsidRPr="002F2841" w:rsidRDefault="002F2841" w:rsidP="002F2841">
      <w:pPr>
        <w:autoSpaceDE w:val="0"/>
        <w:autoSpaceDN w:val="0"/>
        <w:adjustRightInd w:val="0"/>
        <w:spacing w:after="240"/>
        <w:rPr>
          <w:rFonts w:ascii="Interstate Mazda Regular" w:eastAsiaTheme="minorHAnsi" w:hAnsi="Interstate Mazda Regular"/>
          <w:sz w:val="40"/>
          <w:szCs w:val="20"/>
          <w:lang w:val="de-AT" w:eastAsia="en-US"/>
        </w:rPr>
      </w:pPr>
      <w:r w:rsidRPr="002F2841">
        <w:rPr>
          <w:rFonts w:ascii="Interstate Mazda Regular" w:eastAsiaTheme="minorHAnsi" w:hAnsi="Interstate Mazda Regular"/>
          <w:sz w:val="40"/>
          <w:szCs w:val="20"/>
          <w:lang w:val="de-AT" w:eastAsia="en-US"/>
        </w:rPr>
        <w:t>Leasing oder Eintauschbonus</w:t>
      </w:r>
    </w:p>
    <w:p w:rsidR="002F2841" w:rsidRPr="002F2841" w:rsidRDefault="002F2841" w:rsidP="002F2841">
      <w:pPr>
        <w:pStyle w:val="KeinLeerraum"/>
        <w:spacing w:line="360" w:lineRule="auto"/>
        <w:rPr>
          <w:rFonts w:ascii="Interstate Mazda Regular" w:hAnsi="Interstate Mazda Regular"/>
          <w:sz w:val="20"/>
        </w:rPr>
      </w:pPr>
      <w:r w:rsidRPr="002F2841">
        <w:rPr>
          <w:rFonts w:ascii="Interstate Mazda Regular" w:hAnsi="Interstate Mazda Regular"/>
          <w:sz w:val="20"/>
        </w:rPr>
        <w:t>Zwei neue Angebote hält Mazda ab sofort für den CX-5 parat: einen 1.500-Euro-Eintauschbonus oder ein Leasingangebot mit monatlichen Raten ab 169 Euro.</w:t>
      </w:r>
    </w:p>
    <w:p w:rsidR="002F2841" w:rsidRDefault="002F2841" w:rsidP="002F2841">
      <w:pPr>
        <w:pStyle w:val="KeinLeerraum"/>
        <w:spacing w:line="360" w:lineRule="auto"/>
        <w:rPr>
          <w:rFonts w:ascii="Interstate Mazda Light" w:hAnsi="Interstate Mazda Light"/>
          <w:sz w:val="20"/>
        </w:rPr>
      </w:pPr>
    </w:p>
    <w:p w:rsidR="002F2841" w:rsidRDefault="002F2841" w:rsidP="002F2841">
      <w:pPr>
        <w:pStyle w:val="KeinLeerraum"/>
        <w:spacing w:line="360" w:lineRule="auto"/>
        <w:rPr>
          <w:rFonts w:ascii="Interstate Mazda Light" w:hAnsi="Interstate Mazda Light"/>
          <w:sz w:val="20"/>
        </w:rPr>
      </w:pPr>
      <w:r>
        <w:rPr>
          <w:rFonts w:ascii="Interstate Mazda Light" w:hAnsi="Interstate Mazda Light"/>
          <w:sz w:val="20"/>
        </w:rPr>
        <w:t>Im Sommer ist die neue Modellgeneration des Mazda CX-5 gestarte</w:t>
      </w:r>
      <w:r w:rsidR="00B44843">
        <w:rPr>
          <w:rFonts w:ascii="Interstate Mazda Light" w:hAnsi="Interstate Mazda Light"/>
          <w:sz w:val="20"/>
        </w:rPr>
        <w:t xml:space="preserve">t. Mit modernem, schnörkellosem </w:t>
      </w:r>
      <w:r>
        <w:rPr>
          <w:rFonts w:ascii="Interstate Mazda Light" w:hAnsi="Interstate Mazda Light"/>
          <w:sz w:val="20"/>
        </w:rPr>
        <w:t xml:space="preserve">Design, sportlichen Fahreigenschaften, optionalem Allradantrieb, höchstem Sicherheitsniveau und effizienten, leistungsstarken Antrieben schraubt das kompakte Sports Utility Vehicle die Standards </w:t>
      </w:r>
      <w:r w:rsidR="00B44843">
        <w:rPr>
          <w:rFonts w:ascii="Interstate Mazda Light" w:hAnsi="Interstate Mazda Light"/>
          <w:sz w:val="20"/>
        </w:rPr>
        <w:t>nach oben</w:t>
      </w:r>
      <w:r>
        <w:rPr>
          <w:rFonts w:ascii="Interstate Mazda Light" w:hAnsi="Interstate Mazda Light"/>
          <w:sz w:val="20"/>
        </w:rPr>
        <w:t>. Mit zwei neuen Aktionen macht Mazda den CX-5 ab sofort noch attraktiver.</w:t>
      </w:r>
    </w:p>
    <w:p w:rsidR="002F2841" w:rsidRDefault="002F2841" w:rsidP="002F2841">
      <w:pPr>
        <w:pStyle w:val="KeinLeerraum"/>
        <w:spacing w:line="360" w:lineRule="auto"/>
        <w:rPr>
          <w:rFonts w:ascii="Interstate Mazda Light" w:hAnsi="Interstate Mazda Light"/>
          <w:sz w:val="20"/>
        </w:rPr>
      </w:pPr>
      <w:r>
        <w:rPr>
          <w:rFonts w:ascii="Interstate Mazda Light" w:hAnsi="Interstate Mazda Light"/>
          <w:sz w:val="20"/>
        </w:rPr>
        <w:t>All jene, die jetzt einen CX-5 kaufen und dabei den alten Gebrauchten eintauschen, bekommen einen Bonus von 1.500 Euro gutgeschrieben. Alternativ kann man sich auch für den Leasingbonus entscheiden. Ausgehend von einem speziellen Preisnachlass</w:t>
      </w:r>
      <w:r w:rsidR="00B44843">
        <w:rPr>
          <w:rFonts w:ascii="Interstate Mazda Light" w:hAnsi="Interstate Mazda Light"/>
          <w:sz w:val="20"/>
        </w:rPr>
        <w:t>,</w:t>
      </w:r>
      <w:bookmarkStart w:id="0" w:name="_GoBack"/>
      <w:bookmarkEnd w:id="0"/>
      <w:r>
        <w:rPr>
          <w:rFonts w:ascii="Interstate Mazda Light" w:hAnsi="Interstate Mazda Light"/>
          <w:sz w:val="20"/>
        </w:rPr>
        <w:t xml:space="preserve"> ergeben sich für Kunden unterm Strich besonders günstige Leasingraten. Zum Beispiel gibt es den CX-5 mit 165-PS-Benzinmotor bei einer Anzahlung von 6.000 Euro und einer Laufzeit von </w:t>
      </w:r>
      <w:r>
        <w:rPr>
          <w:rFonts w:ascii="Interstate Mazda Light" w:hAnsi="Interstate Mazda Light"/>
          <w:sz w:val="20"/>
        </w:rPr>
        <w:t>vier</w:t>
      </w:r>
      <w:r>
        <w:rPr>
          <w:rFonts w:ascii="Interstate Mazda Light" w:hAnsi="Interstate Mazda Light"/>
          <w:sz w:val="20"/>
        </w:rPr>
        <w:t xml:space="preserve"> Jahren jetzt schon ab 169 Euro monatlich. Sowohl Eintauschbonus, als auch Leasingaktion gelten für alle CX-5-Käufe bis Ende des Jahres.</w:t>
      </w:r>
    </w:p>
    <w:p w:rsidR="002F2841" w:rsidRDefault="002F2841" w:rsidP="002F2841">
      <w:pPr>
        <w:pStyle w:val="KeinLeerraum"/>
        <w:spacing w:line="360" w:lineRule="auto"/>
        <w:rPr>
          <w:rFonts w:ascii="Interstate Mazda Light" w:hAnsi="Interstate Mazda Light"/>
          <w:sz w:val="20"/>
        </w:rPr>
      </w:pPr>
      <w:r>
        <w:rPr>
          <w:rFonts w:ascii="Interstate Mazda Light" w:hAnsi="Interstate Mazda Light"/>
          <w:sz w:val="20"/>
        </w:rPr>
        <w:t>Parallel zu den Aktionen erweitert Mazda die Modellfamilie des CX-5 um eine ganz neue Topversion mit 194-PS-Benzinmotor. Bei diesem Motor setzt Mazda erstmals auch Zylinderabschaltung ein, um Sprit zu sparen und Emissionen zu senken. Wann immer nicht die volle Leistung gebraucht wird, werden zwei der vier Zylinder deaktiviert. Der Mazda CX-5 G194 ist ausschließlich in der Revolution Top Ausstattung und nur in Kombination mit Automatik und Allrad erhältlich. Preis: ab 41.390 Euro.</w:t>
      </w:r>
    </w:p>
    <w:p w:rsidR="00942B9D" w:rsidRDefault="00942B9D" w:rsidP="00BB6F06">
      <w:pPr>
        <w:autoSpaceDE w:val="0"/>
        <w:autoSpaceDN w:val="0"/>
        <w:adjustRightInd w:val="0"/>
        <w:spacing w:line="360" w:lineRule="auto"/>
        <w:rPr>
          <w:rFonts w:ascii="Interstate Mazda Light" w:eastAsiaTheme="minorHAnsi" w:hAnsi="Interstate Mazda Light"/>
          <w:sz w:val="20"/>
          <w:szCs w:val="20"/>
          <w:lang w:val="de-AT" w:eastAsia="en-US"/>
        </w:rPr>
      </w:pPr>
    </w:p>
    <w:p w:rsidR="00BB6F06" w:rsidRDefault="00BB6F06" w:rsidP="00C1187D">
      <w:pPr>
        <w:spacing w:line="360" w:lineRule="auto"/>
        <w:jc w:val="center"/>
        <w:rPr>
          <w:rFonts w:ascii="Interstate Mazda Light" w:hAnsi="Interstate Mazda Light"/>
          <w:sz w:val="20"/>
          <w:szCs w:val="20"/>
        </w:rPr>
      </w:pPr>
    </w:p>
    <w:p w:rsidR="00BB6F06" w:rsidRDefault="00BB6F06" w:rsidP="00C1187D">
      <w:pPr>
        <w:spacing w:line="360" w:lineRule="auto"/>
        <w:jc w:val="center"/>
        <w:rPr>
          <w:rFonts w:ascii="Interstate Mazda Light" w:hAnsi="Interstate Mazda Light"/>
          <w:sz w:val="20"/>
          <w:szCs w:val="20"/>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Klagenfurt</w:t>
      </w:r>
      <w:r w:rsidR="002F2841">
        <w:rPr>
          <w:rFonts w:ascii="Interstate Mazda Light" w:hAnsi="Interstate Mazda Light"/>
          <w:sz w:val="18"/>
          <w:szCs w:val="18"/>
        </w:rPr>
        <w:t>, 19</w:t>
      </w:r>
      <w:r w:rsidR="00BB6F06">
        <w:rPr>
          <w:rFonts w:ascii="Interstate Mazda Light" w:hAnsi="Interstate Mazda Light"/>
          <w:sz w:val="18"/>
          <w:szCs w:val="18"/>
        </w:rPr>
        <w:t>.</w:t>
      </w:r>
      <w:r w:rsidR="002F2841">
        <w:rPr>
          <w:rFonts w:ascii="Interstate Mazda Light" w:hAnsi="Interstate Mazda Light"/>
          <w:sz w:val="18"/>
          <w:szCs w:val="18"/>
        </w:rPr>
        <w:t xml:space="preserve"> Oktober</w:t>
      </w:r>
      <w:r w:rsidR="00BB6F06">
        <w:rPr>
          <w:rFonts w:ascii="Interstate Mazda Light" w:hAnsi="Interstate Mazda Light"/>
          <w:sz w:val="18"/>
          <w:szCs w:val="18"/>
        </w:rPr>
        <w:t xml:space="preserve"> </w:t>
      </w:r>
      <w:r w:rsidR="00C1187D">
        <w:rPr>
          <w:rFonts w:ascii="Interstate Mazda Light" w:hAnsi="Interstate Mazda Light"/>
          <w:sz w:val="18"/>
          <w:szCs w:val="18"/>
        </w:rPr>
        <w:t xml:space="preserve"> 2017</w:t>
      </w:r>
    </w:p>
    <w:sectPr w:rsidR="006C3B2C" w:rsidRPr="006A33DF" w:rsidSect="00C1187D">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9F" w:rsidRDefault="00572F9F" w:rsidP="00420EE9">
      <w:r>
        <w:separator/>
      </w:r>
    </w:p>
  </w:endnote>
  <w:endnote w:type="continuationSeparator" w:id="0">
    <w:p w:rsidR="00572F9F" w:rsidRDefault="00572F9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Mazda-Light">
    <w:panose1 w:val="00000000000000000000"/>
    <w:charset w:val="00"/>
    <w:family w:val="swiss"/>
    <w:notTrueType/>
    <w:pitch w:val="default"/>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9F" w:rsidRDefault="00572F9F" w:rsidP="00420EE9">
      <w:r>
        <w:separator/>
      </w:r>
    </w:p>
  </w:footnote>
  <w:footnote w:type="continuationSeparator" w:id="0">
    <w:p w:rsidR="00572F9F" w:rsidRDefault="00572F9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2841"/>
    <w:rsid w:val="002F5DE9"/>
    <w:rsid w:val="003105A4"/>
    <w:rsid w:val="00322E93"/>
    <w:rsid w:val="0032617A"/>
    <w:rsid w:val="003352AE"/>
    <w:rsid w:val="0034143A"/>
    <w:rsid w:val="00343EC8"/>
    <w:rsid w:val="00361A51"/>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72F9F"/>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51968"/>
    <w:rsid w:val="0075587D"/>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42B9D"/>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44843"/>
    <w:rsid w:val="00B51B6C"/>
    <w:rsid w:val="00B54C31"/>
    <w:rsid w:val="00B71F60"/>
    <w:rsid w:val="00BA23E8"/>
    <w:rsid w:val="00BB6F06"/>
    <w:rsid w:val="00BC1D2E"/>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1634C"/>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azda-newsroom.at/artikel/247-leasing-oder-eintauschbonu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4313E-82A2-4944-BEB0-194B16A3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1557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3</cp:revision>
  <cp:lastPrinted>2017-10-19T14:24:00Z</cp:lastPrinted>
  <dcterms:created xsi:type="dcterms:W3CDTF">2017-10-19T13:11:00Z</dcterms:created>
  <dcterms:modified xsi:type="dcterms:W3CDTF">2017-10-19T14:25:00Z</dcterms:modified>
</cp:coreProperties>
</file>