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09" w:rsidRPr="00391F09" w:rsidRDefault="00C14988" w:rsidP="00391F09">
      <w:pPr>
        <w:spacing w:after="240" w:line="360" w:lineRule="auto"/>
        <w:rPr>
          <w:rFonts w:ascii="Interstate Mazda Regular" w:hAnsi="Interstate Mazda Regular"/>
          <w:sz w:val="20"/>
          <w:szCs w:val="20"/>
        </w:rPr>
      </w:pPr>
      <w:hyperlink r:id="rId9" w:history="1">
        <w:r w:rsidR="00391F09" w:rsidRPr="00FD269E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www.mazda-newsroom.at/artikel/271-mehr-ps-fur-den-mazda-mx-5</w:t>
        </w:r>
      </w:hyperlink>
      <w:r w:rsidR="00391F09">
        <w:rPr>
          <w:rFonts w:ascii="Interstate Mazda Regular" w:hAnsi="Interstate Mazda Regular"/>
          <w:sz w:val="20"/>
          <w:szCs w:val="20"/>
        </w:rPr>
        <w:t xml:space="preserve"> </w:t>
      </w:r>
    </w:p>
    <w:p w:rsidR="00334198" w:rsidRPr="00B517E2" w:rsidRDefault="0061407C" w:rsidP="00776AEC">
      <w:pPr>
        <w:spacing w:line="360" w:lineRule="auto"/>
        <w:rPr>
          <w:rFonts w:ascii="Interstate Mazda Regular" w:hAnsi="Interstate Mazda Regular"/>
          <w:sz w:val="32"/>
          <w:szCs w:val="32"/>
        </w:rPr>
      </w:pPr>
      <w:r>
        <w:rPr>
          <w:rFonts w:ascii="Interstate Mazda Regular" w:hAnsi="Interstate Mazda Regular"/>
          <w:sz w:val="32"/>
          <w:szCs w:val="32"/>
        </w:rPr>
        <w:t>Mehr PS für den Mazda MX-5</w:t>
      </w:r>
    </w:p>
    <w:p w:rsidR="00334198" w:rsidRDefault="0061407C" w:rsidP="00776AEC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Für den Modelljahrgang 2019 bekommt der Mazda MX-5</w:t>
      </w:r>
      <w:r w:rsidR="00DB51CA">
        <w:rPr>
          <w:rFonts w:ascii="Interstate Mazda Regular" w:hAnsi="Interstate Mazda Regular"/>
          <w:sz w:val="20"/>
          <w:szCs w:val="20"/>
        </w:rPr>
        <w:t xml:space="preserve"> </w:t>
      </w:r>
      <w:r w:rsidR="0043535B">
        <w:rPr>
          <w:rFonts w:ascii="Interstate Mazda Regular" w:hAnsi="Interstate Mazda Regular"/>
          <w:sz w:val="20"/>
          <w:szCs w:val="20"/>
        </w:rPr>
        <w:t xml:space="preserve">motorische Updates, mehr Leistung und  </w:t>
      </w:r>
      <w:r w:rsidR="00DB51CA">
        <w:rPr>
          <w:rFonts w:ascii="Interstate Mazda Regular" w:hAnsi="Interstate Mazda Regular"/>
          <w:sz w:val="20"/>
          <w:szCs w:val="20"/>
        </w:rPr>
        <w:t>zusätzliche</w:t>
      </w:r>
      <w:r w:rsidR="007F06C8">
        <w:rPr>
          <w:rFonts w:ascii="Interstate Mazda Regular" w:hAnsi="Interstate Mazda Regular"/>
          <w:sz w:val="20"/>
          <w:szCs w:val="20"/>
        </w:rPr>
        <w:t xml:space="preserve"> </w:t>
      </w:r>
      <w:r w:rsidR="0043535B">
        <w:rPr>
          <w:rFonts w:ascii="Interstate Mazda Regular" w:hAnsi="Interstate Mazda Regular"/>
          <w:sz w:val="20"/>
          <w:szCs w:val="20"/>
        </w:rPr>
        <w:t>Assistenzsysteme.</w:t>
      </w:r>
      <w:r w:rsidR="00DB51CA">
        <w:rPr>
          <w:rFonts w:ascii="Interstate Mazda Regular" w:hAnsi="Interstate Mazda Regular"/>
          <w:sz w:val="20"/>
          <w:szCs w:val="20"/>
        </w:rPr>
        <w:t xml:space="preserve"> </w:t>
      </w:r>
    </w:p>
    <w:p w:rsidR="0043535B" w:rsidRDefault="0043535B" w:rsidP="00776AEC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B517E2" w:rsidRPr="00B517E2" w:rsidRDefault="00B517E2" w:rsidP="00B517E2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B517E2">
        <w:rPr>
          <w:rFonts w:ascii="Interstate Mazda Light" w:hAnsi="Interstate Mazda Light"/>
          <w:sz w:val="20"/>
          <w:szCs w:val="20"/>
        </w:rPr>
        <w:t xml:space="preserve">Sowohl die Versionen mit Stoffverdeck als auch mit vollautomatischem Klappdach (RF) profitieren </w:t>
      </w:r>
      <w:r w:rsidR="0061407C">
        <w:rPr>
          <w:rFonts w:ascii="Interstate Mazda Light" w:hAnsi="Interstate Mazda Light"/>
          <w:sz w:val="20"/>
          <w:szCs w:val="20"/>
        </w:rPr>
        <w:t>im neuen Modell</w:t>
      </w:r>
      <w:r w:rsidR="00C14988">
        <w:rPr>
          <w:rFonts w:ascii="Interstate Mazda Light" w:hAnsi="Interstate Mazda Light"/>
          <w:sz w:val="20"/>
          <w:szCs w:val="20"/>
        </w:rPr>
        <w:t>j</w:t>
      </w:r>
      <w:r w:rsidR="0061407C">
        <w:rPr>
          <w:rFonts w:ascii="Interstate Mazda Light" w:hAnsi="Interstate Mazda Light"/>
          <w:sz w:val="20"/>
          <w:szCs w:val="20"/>
        </w:rPr>
        <w:t xml:space="preserve">ahr </w:t>
      </w:r>
      <w:r w:rsidRPr="00B517E2">
        <w:rPr>
          <w:rFonts w:ascii="Interstate Mazda Light" w:hAnsi="Interstate Mazda Light"/>
          <w:sz w:val="20"/>
          <w:szCs w:val="20"/>
        </w:rPr>
        <w:t>von mehr Dynamik, von erweiterten i-</w:t>
      </w:r>
      <w:r w:rsidR="0061407C">
        <w:rPr>
          <w:rFonts w:ascii="Interstate Mazda Light" w:hAnsi="Interstate Mazda Light"/>
          <w:sz w:val="20"/>
          <w:szCs w:val="20"/>
        </w:rPr>
        <w:t>A</w:t>
      </w:r>
      <w:r w:rsidR="00391F09">
        <w:rPr>
          <w:rFonts w:ascii="Interstate Mazda Light" w:hAnsi="Interstate Mazda Light"/>
          <w:sz w:val="20"/>
          <w:szCs w:val="20"/>
        </w:rPr>
        <w:t>ctivsense</w:t>
      </w:r>
      <w:r w:rsidR="0061407C">
        <w:rPr>
          <w:rFonts w:ascii="Interstate Mazda Light" w:hAnsi="Interstate Mazda Light"/>
          <w:sz w:val="20"/>
          <w:szCs w:val="20"/>
        </w:rPr>
        <w:t>-</w:t>
      </w:r>
      <w:r w:rsidRPr="00B517E2">
        <w:rPr>
          <w:rFonts w:ascii="Interstate Mazda Light" w:hAnsi="Interstate Mazda Light"/>
          <w:sz w:val="20"/>
          <w:szCs w:val="20"/>
        </w:rPr>
        <w:t xml:space="preserve">Assistenzsystemen </w:t>
      </w:r>
      <w:r w:rsidR="0061407C">
        <w:rPr>
          <w:rFonts w:ascii="Interstate Mazda Light" w:hAnsi="Interstate Mazda Light"/>
          <w:sz w:val="20"/>
          <w:szCs w:val="20"/>
        </w:rPr>
        <w:t>und</w:t>
      </w:r>
      <w:r w:rsidRPr="00B517E2">
        <w:rPr>
          <w:rFonts w:ascii="Interstate Mazda Light" w:hAnsi="Interstate Mazda Light"/>
          <w:sz w:val="20"/>
          <w:szCs w:val="20"/>
        </w:rPr>
        <w:t xml:space="preserve"> verbesserter Ausstattung. </w:t>
      </w:r>
      <w:bookmarkStart w:id="0" w:name="_GoBack"/>
      <w:bookmarkEnd w:id="0"/>
    </w:p>
    <w:p w:rsidR="00B517E2" w:rsidRDefault="00391F09" w:rsidP="00B517E2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Unter</w:t>
      </w:r>
      <w:r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der Motorhaube arbeiten modifizierte S</w:t>
      </w:r>
      <w:r>
        <w:rPr>
          <w:rFonts w:ascii="Interstate Mazda" w:hAnsi="Interstate Mazda" w:cs="Interstate Mazda"/>
          <w:color w:val="000000"/>
          <w:sz w:val="20"/>
          <w:szCs w:val="20"/>
          <w:lang w:val="de-AT"/>
        </w:rPr>
        <w:t>kyactiv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-G Benzindirekteinspritzer wahlweise mit 1,5 oder 2,0 Liter Hubraum. Dank verschiedener Maßnahmen im Bereich der Brennraumform, der Ein-spritzung sowie der Einlasskanäle erfüllen die Vierzylinder die strengen Anforderungen der Abgasnorm Euro 6d-T</w:t>
      </w:r>
      <w:r>
        <w:rPr>
          <w:rFonts w:ascii="Interstate Mazda" w:hAnsi="Interstate Mazda" w:cs="Interstate Mazda"/>
          <w:color w:val="000000"/>
          <w:sz w:val="20"/>
          <w:szCs w:val="20"/>
          <w:lang w:val="de-AT"/>
        </w:rPr>
        <w:t>emp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, die neben dem neuen WLTP-</w:t>
      </w:r>
      <w:r w:rsidR="0061407C">
        <w:rPr>
          <w:rFonts w:ascii="Interstate Mazda" w:hAnsi="Interstate Mazda" w:cs="Interstate Mazda"/>
          <w:color w:val="000000"/>
          <w:sz w:val="20"/>
          <w:szCs w:val="20"/>
          <w:lang w:val="de-AT"/>
        </w:rPr>
        <w:t>Verbrauchzyklus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auch Schadstoffemis</w:t>
      </w:r>
      <w:r w:rsidR="003B010A">
        <w:rPr>
          <w:rFonts w:ascii="Interstate Mazda" w:hAnsi="Interstate Mazda" w:cs="Interstate Mazda"/>
          <w:color w:val="000000"/>
          <w:sz w:val="20"/>
          <w:szCs w:val="20"/>
          <w:lang w:val="de-AT"/>
        </w:rPr>
        <w:t>sionen im realen Straßenverkehr</w:t>
      </w:r>
      <w:r w:rsidR="0061407C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(RDE-Test)</w:t>
      </w:r>
      <w:r w:rsidR="003B010A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berücksichtigt.</w:t>
      </w:r>
    </w:p>
    <w:p w:rsidR="00B517E2" w:rsidRDefault="00B517E2" w:rsidP="00334198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Die Leistung des 2,0-Liter</w:t>
      </w:r>
      <w:r w:rsidR="00E60A91">
        <w:rPr>
          <w:rFonts w:ascii="Interstate Mazda Light" w:hAnsi="Interstate Mazda Light"/>
          <w:sz w:val="20"/>
          <w:szCs w:val="20"/>
        </w:rPr>
        <w:t>-</w:t>
      </w:r>
      <w:r>
        <w:rPr>
          <w:rFonts w:ascii="Interstate Mazda Light" w:hAnsi="Interstate Mazda Light"/>
          <w:sz w:val="20"/>
          <w:szCs w:val="20"/>
        </w:rPr>
        <w:t xml:space="preserve">Benzinmotors steigt von 160 auf 184 PS, die maximale Drehzahl von 6.800 auf 7.500 Umdrehungen pro Minute. Darüber hinaus </w:t>
      </w:r>
      <w:r w:rsidR="0061407C">
        <w:rPr>
          <w:rFonts w:ascii="Interstate Mazda Light" w:hAnsi="Interstate Mazda Light"/>
          <w:sz w:val="20"/>
          <w:szCs w:val="20"/>
        </w:rPr>
        <w:t xml:space="preserve">wird </w:t>
      </w:r>
      <w:r>
        <w:rPr>
          <w:rFonts w:ascii="Interstate Mazda Light" w:hAnsi="Interstate Mazda Light"/>
          <w:sz w:val="20"/>
          <w:szCs w:val="20"/>
        </w:rPr>
        <w:t>das maximale Drehmoment von 205 Nm (vormals 200 Nm) bereits bei</w:t>
      </w:r>
      <w:r w:rsidR="0061407C">
        <w:rPr>
          <w:rFonts w:ascii="Interstate Mazda Light" w:hAnsi="Interstate Mazda Light"/>
          <w:sz w:val="20"/>
          <w:szCs w:val="20"/>
        </w:rPr>
        <w:t xml:space="preserve"> 4.000/min (vormals 4.600/min) erreicht.</w:t>
      </w:r>
    </w:p>
    <w:p w:rsidR="00B517E2" w:rsidRDefault="0061407C" w:rsidP="00B517E2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" w:hAnsi="Interstate Mazda" w:cs="Interstate Mazda"/>
          <w:color w:val="000000"/>
          <w:sz w:val="20"/>
          <w:szCs w:val="20"/>
          <w:lang w:val="de-AT"/>
        </w:rPr>
        <w:t>Die zweite Motorvariante,</w:t>
      </w:r>
      <w:r w:rsidR="00391F09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der 1,5-Liter-Benziner, steigt in </w:t>
      </w:r>
      <w:r w:rsidR="00B517E2" w:rsidRPr="00B517E2">
        <w:rPr>
          <w:rFonts w:ascii="Interstate Mazda" w:hAnsi="Interstate Mazda" w:cs="Interstate Mazda"/>
          <w:color w:val="000000"/>
          <w:sz w:val="20"/>
          <w:szCs w:val="20"/>
          <w:lang w:val="de-AT"/>
        </w:rPr>
        <w:t>Leistung und Drehmoment leicht auf 132 PS bei 7.000/min bzw. auf 152 Nm bei 4.000/min.</w:t>
      </w:r>
      <w:r w:rsidR="0043535B">
        <w:rPr>
          <w:rFonts w:ascii="Interstate Mazda" w:hAnsi="Interstate Mazda" w:cs="Interstate Mazda"/>
          <w:color w:val="000000"/>
          <w:sz w:val="20"/>
          <w:szCs w:val="20"/>
          <w:lang w:val="de-AT"/>
        </w:rPr>
        <w:t xml:space="preserve"> </w:t>
      </w:r>
    </w:p>
    <w:p w:rsidR="00A526E5" w:rsidRDefault="0043535B" w:rsidP="00334198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43535B">
        <w:rPr>
          <w:rFonts w:ascii="Interstate Mazda Light" w:hAnsi="Interstate Mazda Light"/>
          <w:sz w:val="20"/>
          <w:szCs w:val="20"/>
        </w:rPr>
        <w:t>Die Sicherheitsausstattung des Mazda MX-5 ergänzen fünf neue i-A</w:t>
      </w:r>
      <w:r w:rsidR="00391F09">
        <w:rPr>
          <w:rFonts w:ascii="Interstate Mazda Light" w:hAnsi="Interstate Mazda Light"/>
          <w:sz w:val="20"/>
          <w:szCs w:val="20"/>
        </w:rPr>
        <w:t>ctivsense-</w:t>
      </w:r>
      <w:r w:rsidRPr="0043535B">
        <w:rPr>
          <w:rFonts w:ascii="Interstate Mazda Light" w:hAnsi="Interstate Mazda Light"/>
          <w:sz w:val="20"/>
          <w:szCs w:val="20"/>
        </w:rPr>
        <w:t xml:space="preserve">Assistenzsysteme: Der erweiterte City-Notbremsassistent registriert Fahrzeuge und Fußgänger vor </w:t>
      </w:r>
      <w:r w:rsidR="00EE2FD8">
        <w:rPr>
          <w:rFonts w:ascii="Interstate Mazda Light" w:hAnsi="Interstate Mazda Light"/>
          <w:sz w:val="20"/>
          <w:szCs w:val="20"/>
        </w:rPr>
        <w:t xml:space="preserve">und hinter </w:t>
      </w:r>
      <w:r w:rsidRPr="0043535B">
        <w:rPr>
          <w:rFonts w:ascii="Interstate Mazda Light" w:hAnsi="Interstate Mazda Light"/>
          <w:sz w:val="20"/>
          <w:szCs w:val="20"/>
        </w:rPr>
        <w:t xml:space="preserve">dem Auto und kann mit einer automatischen Notbremsung dazu beitragen, </w:t>
      </w:r>
      <w:r>
        <w:rPr>
          <w:rFonts w:ascii="Interstate Mazda Light" w:hAnsi="Interstate Mazda Light"/>
          <w:sz w:val="20"/>
          <w:szCs w:val="20"/>
        </w:rPr>
        <w:t>Kollisionen zu verhindern</w:t>
      </w:r>
      <w:r w:rsidRPr="0043535B">
        <w:rPr>
          <w:rFonts w:ascii="Interstate Mazda Light" w:hAnsi="Interstate Mazda Light"/>
          <w:sz w:val="20"/>
          <w:szCs w:val="20"/>
        </w:rPr>
        <w:t xml:space="preserve">. </w:t>
      </w:r>
      <w:r>
        <w:rPr>
          <w:rFonts w:ascii="Interstate Mazda Light" w:hAnsi="Interstate Mazda Light"/>
          <w:sz w:val="20"/>
          <w:szCs w:val="20"/>
        </w:rPr>
        <w:t>Müdigkeitserkennung, Verkehrszeichenerkennung und eine Rückfahrkamera runden die neuen Sicherheitsfeatures ab.</w:t>
      </w:r>
    </w:p>
    <w:p w:rsidR="00EE2FD8" w:rsidRDefault="00391F09" w:rsidP="00334198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Neue, d</w:t>
      </w:r>
      <w:r w:rsidR="0043535B">
        <w:rPr>
          <w:rFonts w:ascii="Interstate Mazda Light" w:hAnsi="Interstate Mazda Light"/>
          <w:sz w:val="20"/>
          <w:szCs w:val="20"/>
        </w:rPr>
        <w:t>unklere 16- und 17-Zoll-Leichtmetallfelgen harmonieren perfekt mit dem sportlich-eleganten Design.</w:t>
      </w:r>
      <w:r w:rsidR="00F54817">
        <w:rPr>
          <w:rFonts w:ascii="Interstate Mazda Light" w:hAnsi="Interstate Mazda Light"/>
          <w:sz w:val="20"/>
          <w:szCs w:val="20"/>
        </w:rPr>
        <w:t xml:space="preserve"> </w:t>
      </w:r>
      <w:r w:rsidR="0043535B">
        <w:rPr>
          <w:rFonts w:ascii="Interstate Mazda Light" w:hAnsi="Interstate Mazda Light"/>
          <w:sz w:val="20"/>
          <w:szCs w:val="20"/>
        </w:rPr>
        <w:t>Die Lenksäule des Mazda MX-5 ist nicht nur wie bisher in der Höhe, sondern zusätzlich auch in der Läng</w:t>
      </w:r>
      <w:r w:rsidR="00EE2FD8">
        <w:rPr>
          <w:rFonts w:ascii="Interstate Mazda Light" w:hAnsi="Interstate Mazda Light"/>
          <w:sz w:val="20"/>
          <w:szCs w:val="20"/>
        </w:rPr>
        <w:t>e einstellbar.</w:t>
      </w:r>
    </w:p>
    <w:p w:rsidR="0043535B" w:rsidRDefault="00391F09" w:rsidP="00334198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Kunden können den 2019er-Jahrgang des Mazda MX-5 ab Herbst bestellen. </w:t>
      </w:r>
    </w:p>
    <w:p w:rsidR="00391F09" w:rsidRDefault="00391F09" w:rsidP="0043535B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391F09" w:rsidRDefault="00391F09" w:rsidP="0043535B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3B3D14" w:rsidRPr="00747341" w:rsidRDefault="00747341" w:rsidP="003B3D14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Klagenfurt</w:t>
      </w:r>
      <w:r w:rsidR="0043535B">
        <w:rPr>
          <w:rFonts w:ascii="Interstate Mazda Light" w:hAnsi="Interstate Mazda Light"/>
          <w:sz w:val="20"/>
          <w:szCs w:val="20"/>
        </w:rPr>
        <w:t>, 20. Juni 2018</w:t>
      </w:r>
    </w:p>
    <w:sectPr w:rsidR="003B3D14" w:rsidRPr="00747341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96" w:rsidRDefault="00065D96" w:rsidP="00420EE9">
      <w:r>
        <w:separator/>
      </w:r>
    </w:p>
  </w:endnote>
  <w:endnote w:type="continuationSeparator" w:id="0">
    <w:p w:rsidR="00065D96" w:rsidRDefault="00065D9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altName w:val="Calibri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C14988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96" w:rsidRDefault="00065D96" w:rsidP="00420EE9">
      <w:r>
        <w:separator/>
      </w:r>
    </w:p>
  </w:footnote>
  <w:footnote w:type="continuationSeparator" w:id="0">
    <w:p w:rsidR="00065D96" w:rsidRDefault="00065D9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A81C32"/>
    <w:multiLevelType w:val="multilevel"/>
    <w:tmpl w:val="D456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5A6"/>
    <w:rsid w:val="00015FD8"/>
    <w:rsid w:val="00021202"/>
    <w:rsid w:val="000230A5"/>
    <w:rsid w:val="0003332F"/>
    <w:rsid w:val="0004574C"/>
    <w:rsid w:val="00055A4C"/>
    <w:rsid w:val="00060B69"/>
    <w:rsid w:val="00061D58"/>
    <w:rsid w:val="00064E25"/>
    <w:rsid w:val="00065D96"/>
    <w:rsid w:val="00065F6C"/>
    <w:rsid w:val="00075463"/>
    <w:rsid w:val="00084B30"/>
    <w:rsid w:val="000872EE"/>
    <w:rsid w:val="000876AF"/>
    <w:rsid w:val="0009255E"/>
    <w:rsid w:val="000A16C3"/>
    <w:rsid w:val="000A23B5"/>
    <w:rsid w:val="000A6F46"/>
    <w:rsid w:val="000B599C"/>
    <w:rsid w:val="000B65C4"/>
    <w:rsid w:val="000C3ABB"/>
    <w:rsid w:val="000C5244"/>
    <w:rsid w:val="000D28B7"/>
    <w:rsid w:val="000D4835"/>
    <w:rsid w:val="000E0A78"/>
    <w:rsid w:val="000E5A85"/>
    <w:rsid w:val="000F21D6"/>
    <w:rsid w:val="000F3557"/>
    <w:rsid w:val="00106158"/>
    <w:rsid w:val="00107263"/>
    <w:rsid w:val="001208A2"/>
    <w:rsid w:val="00123FCA"/>
    <w:rsid w:val="00141261"/>
    <w:rsid w:val="00144FD9"/>
    <w:rsid w:val="0016344E"/>
    <w:rsid w:val="0017077C"/>
    <w:rsid w:val="0018297E"/>
    <w:rsid w:val="001917B2"/>
    <w:rsid w:val="00194555"/>
    <w:rsid w:val="00195C04"/>
    <w:rsid w:val="0019632C"/>
    <w:rsid w:val="001A62F6"/>
    <w:rsid w:val="001B590B"/>
    <w:rsid w:val="001C07A1"/>
    <w:rsid w:val="001C2FC4"/>
    <w:rsid w:val="001C3FDE"/>
    <w:rsid w:val="001D14AC"/>
    <w:rsid w:val="001D40B8"/>
    <w:rsid w:val="001D77EE"/>
    <w:rsid w:val="001D7C40"/>
    <w:rsid w:val="001E0B18"/>
    <w:rsid w:val="001E0E29"/>
    <w:rsid w:val="001F22CF"/>
    <w:rsid w:val="00203F1D"/>
    <w:rsid w:val="0020715C"/>
    <w:rsid w:val="00211D6A"/>
    <w:rsid w:val="00225F9E"/>
    <w:rsid w:val="002313BC"/>
    <w:rsid w:val="002367A4"/>
    <w:rsid w:val="00240B21"/>
    <w:rsid w:val="00241F7D"/>
    <w:rsid w:val="0024214A"/>
    <w:rsid w:val="00246CB9"/>
    <w:rsid w:val="00255DF6"/>
    <w:rsid w:val="002616BD"/>
    <w:rsid w:val="00265BF5"/>
    <w:rsid w:val="0026688D"/>
    <w:rsid w:val="00281080"/>
    <w:rsid w:val="00282AF8"/>
    <w:rsid w:val="00284388"/>
    <w:rsid w:val="002A5B2E"/>
    <w:rsid w:val="002A600A"/>
    <w:rsid w:val="002B14DB"/>
    <w:rsid w:val="002B25B9"/>
    <w:rsid w:val="002B404C"/>
    <w:rsid w:val="002C755F"/>
    <w:rsid w:val="002C7F02"/>
    <w:rsid w:val="002D1211"/>
    <w:rsid w:val="002D5EA3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4133"/>
    <w:rsid w:val="00334198"/>
    <w:rsid w:val="003352AE"/>
    <w:rsid w:val="0034143A"/>
    <w:rsid w:val="00343EC8"/>
    <w:rsid w:val="00352F85"/>
    <w:rsid w:val="00373C61"/>
    <w:rsid w:val="0037515C"/>
    <w:rsid w:val="003821B4"/>
    <w:rsid w:val="003838D9"/>
    <w:rsid w:val="00391F09"/>
    <w:rsid w:val="00397D7D"/>
    <w:rsid w:val="003A2A48"/>
    <w:rsid w:val="003A3E26"/>
    <w:rsid w:val="003B010A"/>
    <w:rsid w:val="003B3D14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40364C"/>
    <w:rsid w:val="00404D70"/>
    <w:rsid w:val="00410D93"/>
    <w:rsid w:val="00416870"/>
    <w:rsid w:val="00420EE9"/>
    <w:rsid w:val="00423688"/>
    <w:rsid w:val="0043535B"/>
    <w:rsid w:val="004364AA"/>
    <w:rsid w:val="00436C7F"/>
    <w:rsid w:val="004414CF"/>
    <w:rsid w:val="0044161F"/>
    <w:rsid w:val="004561EE"/>
    <w:rsid w:val="004649DE"/>
    <w:rsid w:val="00472576"/>
    <w:rsid w:val="004825EC"/>
    <w:rsid w:val="00491A97"/>
    <w:rsid w:val="00492428"/>
    <w:rsid w:val="0049369B"/>
    <w:rsid w:val="004A1976"/>
    <w:rsid w:val="004A6F6E"/>
    <w:rsid w:val="004B207C"/>
    <w:rsid w:val="004B79C6"/>
    <w:rsid w:val="004C0794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1357C"/>
    <w:rsid w:val="00522089"/>
    <w:rsid w:val="00526901"/>
    <w:rsid w:val="0053093D"/>
    <w:rsid w:val="005364CC"/>
    <w:rsid w:val="0053694F"/>
    <w:rsid w:val="005406B2"/>
    <w:rsid w:val="005432D4"/>
    <w:rsid w:val="005436FB"/>
    <w:rsid w:val="0054782B"/>
    <w:rsid w:val="00550962"/>
    <w:rsid w:val="00552A1D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B1228"/>
    <w:rsid w:val="005B2124"/>
    <w:rsid w:val="005B6890"/>
    <w:rsid w:val="005C2F29"/>
    <w:rsid w:val="005D16BF"/>
    <w:rsid w:val="005D411E"/>
    <w:rsid w:val="005E3E18"/>
    <w:rsid w:val="005F20F7"/>
    <w:rsid w:val="005F4E27"/>
    <w:rsid w:val="00604CFC"/>
    <w:rsid w:val="0061407C"/>
    <w:rsid w:val="00616DC0"/>
    <w:rsid w:val="00624C09"/>
    <w:rsid w:val="00624D80"/>
    <w:rsid w:val="00625288"/>
    <w:rsid w:val="0063350E"/>
    <w:rsid w:val="006428BC"/>
    <w:rsid w:val="00644FD0"/>
    <w:rsid w:val="00650EA7"/>
    <w:rsid w:val="00660A41"/>
    <w:rsid w:val="00665091"/>
    <w:rsid w:val="0066521C"/>
    <w:rsid w:val="006656E0"/>
    <w:rsid w:val="00666488"/>
    <w:rsid w:val="00670FD3"/>
    <w:rsid w:val="00674AEA"/>
    <w:rsid w:val="0068430E"/>
    <w:rsid w:val="00685BB5"/>
    <w:rsid w:val="00687CAC"/>
    <w:rsid w:val="00690EF5"/>
    <w:rsid w:val="00691EAB"/>
    <w:rsid w:val="006A33DF"/>
    <w:rsid w:val="006A4402"/>
    <w:rsid w:val="006B4893"/>
    <w:rsid w:val="006B4A15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6F7920"/>
    <w:rsid w:val="007024F7"/>
    <w:rsid w:val="0070283F"/>
    <w:rsid w:val="00712FAD"/>
    <w:rsid w:val="0072266A"/>
    <w:rsid w:val="00723D84"/>
    <w:rsid w:val="00730872"/>
    <w:rsid w:val="007309AA"/>
    <w:rsid w:val="007401FA"/>
    <w:rsid w:val="00742895"/>
    <w:rsid w:val="00747341"/>
    <w:rsid w:val="00751342"/>
    <w:rsid w:val="00761C44"/>
    <w:rsid w:val="00770CA1"/>
    <w:rsid w:val="00776AEC"/>
    <w:rsid w:val="00793F3F"/>
    <w:rsid w:val="00794CA7"/>
    <w:rsid w:val="007C61D8"/>
    <w:rsid w:val="007D0BB7"/>
    <w:rsid w:val="007D3C47"/>
    <w:rsid w:val="007E34B4"/>
    <w:rsid w:val="007F06C8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AAF"/>
    <w:rsid w:val="0088447F"/>
    <w:rsid w:val="008861D5"/>
    <w:rsid w:val="0088635C"/>
    <w:rsid w:val="00887F78"/>
    <w:rsid w:val="00895E45"/>
    <w:rsid w:val="008A135B"/>
    <w:rsid w:val="008A2C23"/>
    <w:rsid w:val="008A524F"/>
    <w:rsid w:val="008A64F6"/>
    <w:rsid w:val="008B04D5"/>
    <w:rsid w:val="008C3EE6"/>
    <w:rsid w:val="008D1038"/>
    <w:rsid w:val="008D5CC5"/>
    <w:rsid w:val="008D757A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178BF"/>
    <w:rsid w:val="00924D39"/>
    <w:rsid w:val="009257E5"/>
    <w:rsid w:val="00931586"/>
    <w:rsid w:val="00935575"/>
    <w:rsid w:val="00953828"/>
    <w:rsid w:val="00954671"/>
    <w:rsid w:val="00956E78"/>
    <w:rsid w:val="00960DDA"/>
    <w:rsid w:val="00961835"/>
    <w:rsid w:val="00964183"/>
    <w:rsid w:val="00980A49"/>
    <w:rsid w:val="00983AED"/>
    <w:rsid w:val="00985CB2"/>
    <w:rsid w:val="00986EA3"/>
    <w:rsid w:val="00987C70"/>
    <w:rsid w:val="0099688D"/>
    <w:rsid w:val="00996B34"/>
    <w:rsid w:val="009A116B"/>
    <w:rsid w:val="009A462C"/>
    <w:rsid w:val="009A6968"/>
    <w:rsid w:val="009B486E"/>
    <w:rsid w:val="009C17AC"/>
    <w:rsid w:val="009C4B57"/>
    <w:rsid w:val="009C56C2"/>
    <w:rsid w:val="009C7E0A"/>
    <w:rsid w:val="009D12C0"/>
    <w:rsid w:val="009D1C37"/>
    <w:rsid w:val="009D2F1E"/>
    <w:rsid w:val="009D6FD8"/>
    <w:rsid w:val="009D7A81"/>
    <w:rsid w:val="009E5B2C"/>
    <w:rsid w:val="009F435A"/>
    <w:rsid w:val="009F6A5B"/>
    <w:rsid w:val="00A30E9D"/>
    <w:rsid w:val="00A35B74"/>
    <w:rsid w:val="00A409FB"/>
    <w:rsid w:val="00A45A9D"/>
    <w:rsid w:val="00A526E5"/>
    <w:rsid w:val="00A6693D"/>
    <w:rsid w:val="00A67A54"/>
    <w:rsid w:val="00A72944"/>
    <w:rsid w:val="00A74F02"/>
    <w:rsid w:val="00A75198"/>
    <w:rsid w:val="00A8683D"/>
    <w:rsid w:val="00A87FAB"/>
    <w:rsid w:val="00A96E72"/>
    <w:rsid w:val="00AA0CD2"/>
    <w:rsid w:val="00AA2AB4"/>
    <w:rsid w:val="00AA7E60"/>
    <w:rsid w:val="00AB010C"/>
    <w:rsid w:val="00AB1F36"/>
    <w:rsid w:val="00AB44E4"/>
    <w:rsid w:val="00AE0F39"/>
    <w:rsid w:val="00AE3237"/>
    <w:rsid w:val="00AE70A1"/>
    <w:rsid w:val="00AF0973"/>
    <w:rsid w:val="00AF0F71"/>
    <w:rsid w:val="00AF3CE9"/>
    <w:rsid w:val="00AF6096"/>
    <w:rsid w:val="00B0157A"/>
    <w:rsid w:val="00B1160E"/>
    <w:rsid w:val="00B1232B"/>
    <w:rsid w:val="00B14821"/>
    <w:rsid w:val="00B15F64"/>
    <w:rsid w:val="00B217E0"/>
    <w:rsid w:val="00B402A4"/>
    <w:rsid w:val="00B4187F"/>
    <w:rsid w:val="00B517E2"/>
    <w:rsid w:val="00B51B6C"/>
    <w:rsid w:val="00B52E51"/>
    <w:rsid w:val="00B54C31"/>
    <w:rsid w:val="00B71F60"/>
    <w:rsid w:val="00B72B6B"/>
    <w:rsid w:val="00BA0EB6"/>
    <w:rsid w:val="00BA23E8"/>
    <w:rsid w:val="00BA59B7"/>
    <w:rsid w:val="00BB2239"/>
    <w:rsid w:val="00BC08AA"/>
    <w:rsid w:val="00BC4DC9"/>
    <w:rsid w:val="00BF1E94"/>
    <w:rsid w:val="00BF47C2"/>
    <w:rsid w:val="00BF67AC"/>
    <w:rsid w:val="00BF790A"/>
    <w:rsid w:val="00C04969"/>
    <w:rsid w:val="00C07357"/>
    <w:rsid w:val="00C07A98"/>
    <w:rsid w:val="00C104F7"/>
    <w:rsid w:val="00C1240D"/>
    <w:rsid w:val="00C132D5"/>
    <w:rsid w:val="00C14988"/>
    <w:rsid w:val="00C3250C"/>
    <w:rsid w:val="00C32BF2"/>
    <w:rsid w:val="00C33E94"/>
    <w:rsid w:val="00C541E0"/>
    <w:rsid w:val="00C67681"/>
    <w:rsid w:val="00C747B8"/>
    <w:rsid w:val="00C7715A"/>
    <w:rsid w:val="00C849C3"/>
    <w:rsid w:val="00C86457"/>
    <w:rsid w:val="00C8719E"/>
    <w:rsid w:val="00C87958"/>
    <w:rsid w:val="00C87E3C"/>
    <w:rsid w:val="00C90CC6"/>
    <w:rsid w:val="00C95582"/>
    <w:rsid w:val="00CA7479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1513A"/>
    <w:rsid w:val="00D25780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A4636"/>
    <w:rsid w:val="00DA6A73"/>
    <w:rsid w:val="00DB0C80"/>
    <w:rsid w:val="00DB3D49"/>
    <w:rsid w:val="00DB51CA"/>
    <w:rsid w:val="00DC4584"/>
    <w:rsid w:val="00DC509E"/>
    <w:rsid w:val="00DC54BA"/>
    <w:rsid w:val="00DC579A"/>
    <w:rsid w:val="00DD0160"/>
    <w:rsid w:val="00DD5AA5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32C3C"/>
    <w:rsid w:val="00E45E6C"/>
    <w:rsid w:val="00E50397"/>
    <w:rsid w:val="00E51858"/>
    <w:rsid w:val="00E60A91"/>
    <w:rsid w:val="00E64459"/>
    <w:rsid w:val="00E66B2C"/>
    <w:rsid w:val="00E7081C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2FD8"/>
    <w:rsid w:val="00EE438D"/>
    <w:rsid w:val="00F03611"/>
    <w:rsid w:val="00F06D34"/>
    <w:rsid w:val="00F12D54"/>
    <w:rsid w:val="00F15589"/>
    <w:rsid w:val="00F15A6A"/>
    <w:rsid w:val="00F30110"/>
    <w:rsid w:val="00F35F24"/>
    <w:rsid w:val="00F3647A"/>
    <w:rsid w:val="00F441D7"/>
    <w:rsid w:val="00F45E80"/>
    <w:rsid w:val="00F46336"/>
    <w:rsid w:val="00F54817"/>
    <w:rsid w:val="00F66EDF"/>
    <w:rsid w:val="00F80DAE"/>
    <w:rsid w:val="00F820C5"/>
    <w:rsid w:val="00F95943"/>
    <w:rsid w:val="00FA1C7E"/>
    <w:rsid w:val="00FA436C"/>
    <w:rsid w:val="00FC2500"/>
    <w:rsid w:val="00FC3DDA"/>
    <w:rsid w:val="00FC55DB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7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4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07360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25287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9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71-mehr-ps-fur-den-mazda-mx-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74E01B-C816-47DF-8114-99A5028F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8</cp:revision>
  <cp:lastPrinted>2018-06-20T14:06:00Z</cp:lastPrinted>
  <dcterms:created xsi:type="dcterms:W3CDTF">2018-06-19T10:15:00Z</dcterms:created>
  <dcterms:modified xsi:type="dcterms:W3CDTF">2018-06-21T12:21:00Z</dcterms:modified>
</cp:coreProperties>
</file>