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85" w:rsidRPr="00964285" w:rsidRDefault="00964285" w:rsidP="00964285">
      <w:pPr>
        <w:spacing w:line="360" w:lineRule="auto"/>
        <w:rPr>
          <w:rStyle w:val="Hyperlink"/>
          <w:rFonts w:cstheme="minorBidi"/>
          <w:color w:val="auto"/>
          <w:u w:val="none"/>
        </w:rPr>
      </w:pPr>
      <w:r>
        <w:rPr>
          <w:rStyle w:val="Hyperlink"/>
          <w:rFonts w:ascii="Mazda Type" w:hAnsi="Mazda Type" w:cstheme="minorBidi"/>
          <w:sz w:val="20"/>
          <w:szCs w:val="20"/>
          <w:lang w:val="de-AT"/>
        </w:rPr>
        <w:fldChar w:fldCharType="begin"/>
      </w:r>
      <w:r>
        <w:rPr>
          <w:rStyle w:val="Hyperlink"/>
          <w:rFonts w:ascii="Mazda Type" w:hAnsi="Mazda Type" w:cstheme="minorBidi"/>
          <w:sz w:val="20"/>
          <w:szCs w:val="20"/>
          <w:lang w:val="de-AT"/>
        </w:rPr>
        <w:instrText xml:space="preserve"> HYPERLINK "http://www.mazda-newsroom.at/</w:instrText>
      </w:r>
      <w:r w:rsidRPr="00964285">
        <w:rPr>
          <w:rStyle w:val="Hyperlink"/>
          <w:rFonts w:ascii="Mazda Type" w:hAnsi="Mazda Type" w:cstheme="minorBidi"/>
          <w:sz w:val="20"/>
          <w:szCs w:val="20"/>
          <w:lang w:val="de-AT"/>
        </w:rPr>
        <w:instrText>mazda-cx-5-2022-drei-sondermodelle-fuer-den-neuen-jahrgang</w:instrText>
      </w:r>
      <w:r>
        <w:rPr>
          <w:rStyle w:val="Hyperlink"/>
          <w:rFonts w:ascii="Mazda Type" w:hAnsi="Mazda Type" w:cstheme="minorBidi"/>
          <w:sz w:val="20"/>
          <w:szCs w:val="20"/>
          <w:lang w:val="de-AT"/>
        </w:rPr>
        <w:instrText xml:space="preserve">" </w:instrText>
      </w:r>
      <w:r>
        <w:rPr>
          <w:rStyle w:val="Hyperlink"/>
          <w:rFonts w:ascii="Mazda Type" w:hAnsi="Mazda Type" w:cstheme="minorBidi"/>
          <w:sz w:val="20"/>
          <w:szCs w:val="20"/>
          <w:lang w:val="de-AT"/>
        </w:rPr>
        <w:fldChar w:fldCharType="separate"/>
      </w:r>
      <w:r w:rsidRPr="002A5430">
        <w:rPr>
          <w:rStyle w:val="Hyperlink"/>
          <w:rFonts w:ascii="Mazda Type" w:hAnsi="Mazda Type" w:cstheme="minorBidi"/>
          <w:sz w:val="20"/>
          <w:szCs w:val="20"/>
          <w:lang w:val="de-AT"/>
        </w:rPr>
        <w:t>www.mazda-newsroom.at/mazda-cx-5-2022-drei-sondermodelle-fuer-den-neuen-jahrgang</w:t>
      </w:r>
      <w:r>
        <w:rPr>
          <w:rStyle w:val="Hyperlink"/>
          <w:rFonts w:ascii="Mazda Type" w:hAnsi="Mazda Type" w:cstheme="minorBidi"/>
          <w:sz w:val="20"/>
          <w:szCs w:val="20"/>
          <w:lang w:val="de-AT"/>
        </w:rPr>
        <w:fldChar w:fldCharType="end"/>
      </w:r>
      <w:r>
        <w:rPr>
          <w:rStyle w:val="Hyperlink"/>
          <w:rFonts w:ascii="Mazda Type" w:hAnsi="Mazda Type"/>
          <w:sz w:val="20"/>
          <w:szCs w:val="20"/>
        </w:rPr>
        <w:t xml:space="preserve"> </w:t>
      </w:r>
      <w:r>
        <w:rPr>
          <w:rStyle w:val="Hyperlink"/>
          <w:rFonts w:ascii="Mazda Type" w:hAnsi="Mazda Type" w:cstheme="minorBidi"/>
          <w:sz w:val="20"/>
          <w:szCs w:val="20"/>
          <w:lang w:val="de-AT"/>
        </w:rPr>
        <w:t xml:space="preserve">  </w:t>
      </w:r>
    </w:p>
    <w:p w:rsidR="00C967E1" w:rsidRDefault="00A91422" w:rsidP="00964285">
      <w:pPr>
        <w:spacing w:line="360" w:lineRule="auto"/>
        <w:rPr>
          <w:rFonts w:ascii="Mazda Type Medium" w:hAnsi="Mazda Type Medium"/>
          <w:sz w:val="28"/>
          <w:szCs w:val="28"/>
          <w:lang w:val="de-AT"/>
        </w:rPr>
      </w:pPr>
      <w:r>
        <w:rPr>
          <w:rFonts w:ascii="Mazda Type Medium" w:hAnsi="Mazda Type Medium"/>
          <w:sz w:val="28"/>
          <w:szCs w:val="28"/>
          <w:lang w:val="de-AT"/>
        </w:rPr>
        <w:t>Mazda CX-5</w:t>
      </w:r>
      <w:r w:rsidR="00284566">
        <w:rPr>
          <w:rFonts w:ascii="Mazda Type Medium" w:hAnsi="Mazda Type Medium"/>
          <w:sz w:val="28"/>
          <w:szCs w:val="28"/>
          <w:lang w:val="de-AT"/>
        </w:rPr>
        <w:t xml:space="preserve"> 2022</w:t>
      </w:r>
      <w:r>
        <w:rPr>
          <w:rFonts w:ascii="Mazda Type Medium" w:hAnsi="Mazda Type Medium"/>
          <w:sz w:val="28"/>
          <w:szCs w:val="28"/>
          <w:lang w:val="de-AT"/>
        </w:rPr>
        <w:t xml:space="preserve">: </w:t>
      </w:r>
      <w:r w:rsidR="00284566">
        <w:rPr>
          <w:rFonts w:ascii="Mazda Type Medium" w:hAnsi="Mazda Type Medium"/>
          <w:sz w:val="28"/>
          <w:szCs w:val="28"/>
          <w:lang w:val="de-AT"/>
        </w:rPr>
        <w:t xml:space="preserve">Drei </w:t>
      </w:r>
      <w:r w:rsidR="00975839">
        <w:rPr>
          <w:rFonts w:ascii="Mazda Type Medium" w:hAnsi="Mazda Type Medium"/>
          <w:sz w:val="28"/>
          <w:szCs w:val="28"/>
          <w:lang w:val="de-AT"/>
        </w:rPr>
        <w:t xml:space="preserve">Sondermodelle für den neuen Jahrgang </w:t>
      </w:r>
      <w:r>
        <w:rPr>
          <w:rFonts w:ascii="Mazda Type Medium" w:hAnsi="Mazda Type Medium"/>
          <w:sz w:val="28"/>
          <w:szCs w:val="28"/>
          <w:lang w:val="de-AT"/>
        </w:rPr>
        <w:t xml:space="preserve">   </w:t>
      </w:r>
    </w:p>
    <w:p w:rsidR="00D0487A" w:rsidRPr="00964285" w:rsidRDefault="00D0487A" w:rsidP="00D0487A">
      <w:pPr>
        <w:spacing w:line="360" w:lineRule="auto"/>
        <w:rPr>
          <w:rFonts w:ascii="Mazda Type Medium" w:hAnsi="Mazda Type Medium"/>
          <w:sz w:val="20"/>
          <w:szCs w:val="20"/>
          <w:lang w:val="de-AT"/>
        </w:rPr>
      </w:pPr>
    </w:p>
    <w:p w:rsidR="00C967E1" w:rsidRPr="00964285" w:rsidRDefault="00C967E1" w:rsidP="004A03F3">
      <w:pPr>
        <w:spacing w:line="360" w:lineRule="auto"/>
        <w:jc w:val="both"/>
        <w:rPr>
          <w:rFonts w:ascii="Mazda Type Medium" w:hAnsi="Mazda Type Medium"/>
          <w:sz w:val="20"/>
          <w:szCs w:val="20"/>
          <w:lang w:val="de-AT"/>
        </w:rPr>
      </w:pPr>
      <w:r w:rsidRPr="00964285">
        <w:rPr>
          <w:rFonts w:ascii="Mazda Type Medium" w:hAnsi="Mazda Type Medium"/>
          <w:sz w:val="20"/>
          <w:szCs w:val="20"/>
          <w:lang w:val="de-AT"/>
        </w:rPr>
        <w:t>Mazda präsentiert den neuen Jahrgang des CX-5: mit drei exklusiven Spezialversionen, noch mehr Assistenzsystemen, neuen Komfortfeatures und gratis Winterrädern für alle schnell Entschlossenen.</w:t>
      </w:r>
    </w:p>
    <w:p w:rsidR="00236582" w:rsidRDefault="00236582" w:rsidP="004A03F3">
      <w:pPr>
        <w:spacing w:line="360" w:lineRule="auto"/>
        <w:jc w:val="both"/>
        <w:rPr>
          <w:rFonts w:ascii="Mazda Type Medium" w:hAnsi="Mazda Type Medium"/>
          <w:sz w:val="20"/>
          <w:szCs w:val="20"/>
          <w:lang w:val="de-AT"/>
        </w:rPr>
      </w:pPr>
    </w:p>
    <w:p w:rsidR="000C64AC" w:rsidRDefault="00C967E1" w:rsidP="004A03F3">
      <w:pPr>
        <w:spacing w:line="360" w:lineRule="auto"/>
        <w:jc w:val="both"/>
        <w:rPr>
          <w:rFonts w:ascii="Mazda Type" w:hAnsi="Mazda Type"/>
          <w:sz w:val="20"/>
          <w:szCs w:val="20"/>
          <w:lang w:val="de-AT"/>
        </w:rPr>
      </w:pPr>
      <w:r>
        <w:rPr>
          <w:rFonts w:ascii="Mazda Type" w:hAnsi="Mazda Type"/>
          <w:sz w:val="20"/>
          <w:szCs w:val="20"/>
          <w:lang w:val="de-AT"/>
        </w:rPr>
        <w:t>Zu</w:t>
      </w:r>
      <w:r w:rsidR="00C60926">
        <w:rPr>
          <w:rFonts w:ascii="Mazda Type" w:hAnsi="Mazda Type"/>
          <w:sz w:val="20"/>
          <w:szCs w:val="20"/>
          <w:lang w:val="de-AT"/>
        </w:rPr>
        <w:t xml:space="preserve"> Jahresbeginn 2022 </w:t>
      </w:r>
      <w:r>
        <w:rPr>
          <w:rFonts w:ascii="Mazda Type" w:hAnsi="Mazda Type"/>
          <w:sz w:val="20"/>
          <w:szCs w:val="20"/>
          <w:lang w:val="de-AT"/>
        </w:rPr>
        <w:t>steht der neue</w:t>
      </w:r>
      <w:r w:rsidR="00236582">
        <w:rPr>
          <w:rFonts w:ascii="Mazda Type" w:hAnsi="Mazda Type"/>
          <w:sz w:val="20"/>
          <w:szCs w:val="20"/>
          <w:lang w:val="de-AT"/>
        </w:rPr>
        <w:t xml:space="preserve"> </w:t>
      </w:r>
      <w:r w:rsidR="00284566">
        <w:rPr>
          <w:rFonts w:ascii="Mazda Type" w:hAnsi="Mazda Type"/>
          <w:sz w:val="20"/>
          <w:szCs w:val="20"/>
          <w:lang w:val="de-AT"/>
        </w:rPr>
        <w:t>J</w:t>
      </w:r>
      <w:r w:rsidR="00236582">
        <w:rPr>
          <w:rFonts w:ascii="Mazda Type" w:hAnsi="Mazda Type"/>
          <w:sz w:val="20"/>
          <w:szCs w:val="20"/>
          <w:lang w:val="de-AT"/>
        </w:rPr>
        <w:t>ahrgang</w:t>
      </w:r>
      <w:r w:rsidR="00C60926">
        <w:rPr>
          <w:rFonts w:ascii="Mazda Type" w:hAnsi="Mazda Type"/>
          <w:sz w:val="20"/>
          <w:szCs w:val="20"/>
          <w:lang w:val="de-AT"/>
        </w:rPr>
        <w:t xml:space="preserve"> des</w:t>
      </w:r>
      <w:r>
        <w:rPr>
          <w:rFonts w:ascii="Mazda Type" w:hAnsi="Mazda Type"/>
          <w:sz w:val="20"/>
          <w:szCs w:val="20"/>
          <w:lang w:val="de-AT"/>
        </w:rPr>
        <w:t xml:space="preserve"> Mazda CX-5 bei den österreichischen Händlern. Drei exklusive Sondermodell</w:t>
      </w:r>
      <w:r w:rsidR="00010CE7">
        <w:rPr>
          <w:rFonts w:ascii="Mazda Type" w:hAnsi="Mazda Type"/>
          <w:sz w:val="20"/>
          <w:szCs w:val="20"/>
          <w:lang w:val="de-AT"/>
        </w:rPr>
        <w:t>e</w:t>
      </w:r>
      <w:r>
        <w:rPr>
          <w:rFonts w:ascii="Mazda Type" w:hAnsi="Mazda Type"/>
          <w:sz w:val="20"/>
          <w:szCs w:val="20"/>
          <w:lang w:val="de-AT"/>
        </w:rPr>
        <w:t xml:space="preserve"> ergänzen die bewährt</w:t>
      </w:r>
      <w:r w:rsidR="00F4296B">
        <w:rPr>
          <w:rFonts w:ascii="Mazda Type" w:hAnsi="Mazda Type"/>
          <w:sz w:val="20"/>
          <w:szCs w:val="20"/>
          <w:lang w:val="de-AT"/>
        </w:rPr>
        <w:t>e Modellpalette. Zudem erhält da</w:t>
      </w:r>
      <w:r w:rsidR="004A03F3">
        <w:rPr>
          <w:rFonts w:ascii="Mazda Type" w:hAnsi="Mazda Type"/>
          <w:sz w:val="20"/>
          <w:szCs w:val="20"/>
          <w:lang w:val="de-AT"/>
        </w:rPr>
        <w:t>s</w:t>
      </w:r>
      <w:r>
        <w:rPr>
          <w:rFonts w:ascii="Mazda Type" w:hAnsi="Mazda Type"/>
          <w:sz w:val="20"/>
          <w:szCs w:val="20"/>
          <w:lang w:val="de-AT"/>
        </w:rPr>
        <w:t xml:space="preserve"> geräumige </w:t>
      </w:r>
      <w:r w:rsidR="004A03F3">
        <w:rPr>
          <w:rFonts w:ascii="Mazda Type" w:hAnsi="Mazda Type"/>
          <w:sz w:val="20"/>
          <w:szCs w:val="20"/>
          <w:lang w:val="de-AT"/>
        </w:rPr>
        <w:t>Allround-SUV</w:t>
      </w:r>
      <w:r>
        <w:rPr>
          <w:rFonts w:ascii="Mazda Type" w:hAnsi="Mazda Type"/>
          <w:sz w:val="20"/>
          <w:szCs w:val="20"/>
          <w:lang w:val="de-AT"/>
        </w:rPr>
        <w:t xml:space="preserve"> eine verbesserte Fahrdynamik, neue Assistenzsysteme und praktische Komfort-Features, die den </w:t>
      </w:r>
      <w:r w:rsidR="004A03F3">
        <w:rPr>
          <w:rFonts w:ascii="Mazda Type" w:hAnsi="Mazda Type"/>
          <w:sz w:val="20"/>
          <w:szCs w:val="20"/>
          <w:lang w:val="de-AT"/>
        </w:rPr>
        <w:t>dynamischen</w:t>
      </w:r>
      <w:r>
        <w:rPr>
          <w:rFonts w:ascii="Mazda Type" w:hAnsi="Mazda Type"/>
          <w:sz w:val="20"/>
          <w:szCs w:val="20"/>
          <w:lang w:val="de-AT"/>
        </w:rPr>
        <w:t xml:space="preserve"> Charakter </w:t>
      </w:r>
      <w:r w:rsidR="004A03F3">
        <w:rPr>
          <w:rFonts w:ascii="Mazda Type" w:hAnsi="Mazda Type"/>
          <w:sz w:val="20"/>
          <w:szCs w:val="20"/>
          <w:lang w:val="de-AT"/>
        </w:rPr>
        <w:t>verstärken</w:t>
      </w:r>
      <w:r>
        <w:rPr>
          <w:rFonts w:ascii="Mazda Type" w:hAnsi="Mazda Type"/>
          <w:sz w:val="20"/>
          <w:szCs w:val="20"/>
          <w:lang w:val="de-AT"/>
        </w:rPr>
        <w:t xml:space="preserve">. Außerdem </w:t>
      </w:r>
      <w:r w:rsidR="000C64AC">
        <w:rPr>
          <w:rFonts w:ascii="Mazda Type" w:hAnsi="Mazda Type"/>
          <w:sz w:val="20"/>
          <w:szCs w:val="20"/>
          <w:lang w:val="de-AT"/>
        </w:rPr>
        <w:t>neu mit</w:t>
      </w:r>
      <w:r>
        <w:rPr>
          <w:rFonts w:ascii="Mazda Type" w:hAnsi="Mazda Type"/>
          <w:sz w:val="20"/>
          <w:szCs w:val="20"/>
          <w:lang w:val="de-AT"/>
        </w:rPr>
        <w:t xml:space="preserve"> </w:t>
      </w:r>
      <w:r w:rsidR="003122E2">
        <w:rPr>
          <w:rFonts w:ascii="Mazda Type" w:hAnsi="Mazda Type"/>
          <w:sz w:val="20"/>
          <w:szCs w:val="20"/>
          <w:lang w:val="de-AT"/>
        </w:rPr>
        <w:t xml:space="preserve">an </w:t>
      </w:r>
      <w:r>
        <w:rPr>
          <w:rFonts w:ascii="Mazda Type" w:hAnsi="Mazda Type"/>
          <w:sz w:val="20"/>
          <w:szCs w:val="20"/>
          <w:lang w:val="de-AT"/>
        </w:rPr>
        <w:t>Bord: der</w:t>
      </w:r>
      <w:r w:rsidR="00907B99">
        <w:rPr>
          <w:rFonts w:ascii="Mazda Type" w:hAnsi="Mazda Type"/>
          <w:sz w:val="20"/>
          <w:szCs w:val="20"/>
          <w:lang w:val="de-AT"/>
        </w:rPr>
        <w:t xml:space="preserve"> </w:t>
      </w:r>
      <w:r w:rsidR="00215FBC">
        <w:rPr>
          <w:rFonts w:ascii="Mazda Type" w:hAnsi="Mazda Type"/>
          <w:sz w:val="20"/>
          <w:szCs w:val="20"/>
          <w:lang w:val="de-AT"/>
        </w:rPr>
        <w:t>optimierte</w:t>
      </w:r>
      <w:r w:rsidR="00B81293">
        <w:rPr>
          <w:rFonts w:ascii="Mazda Type" w:hAnsi="Mazda Type"/>
          <w:sz w:val="20"/>
          <w:szCs w:val="20"/>
          <w:lang w:val="de-AT"/>
        </w:rPr>
        <w:t xml:space="preserve"> </w:t>
      </w:r>
      <w:r w:rsidR="00907B99">
        <w:rPr>
          <w:rFonts w:ascii="Mazda Type" w:hAnsi="Mazda Type"/>
          <w:sz w:val="20"/>
          <w:szCs w:val="20"/>
          <w:lang w:val="de-AT"/>
        </w:rPr>
        <w:t>Fahrmodus-Assistent Mi-Drive</w:t>
      </w:r>
      <w:r w:rsidR="0029301C">
        <w:rPr>
          <w:rFonts w:ascii="Mazda Type" w:hAnsi="Mazda Type"/>
          <w:sz w:val="20"/>
          <w:szCs w:val="20"/>
          <w:lang w:val="de-AT"/>
        </w:rPr>
        <w:t>, der jetzt bei Modellen mit Allrad-Antrieb über einen</w:t>
      </w:r>
      <w:r w:rsidR="00B81293">
        <w:rPr>
          <w:rFonts w:ascii="Mazda Type" w:hAnsi="Mazda Type"/>
          <w:sz w:val="20"/>
          <w:szCs w:val="20"/>
          <w:lang w:val="de-AT"/>
        </w:rPr>
        <w:t xml:space="preserve"> </w:t>
      </w:r>
      <w:proofErr w:type="spellStart"/>
      <w:r w:rsidR="00B81293">
        <w:rPr>
          <w:rFonts w:ascii="Mazda Type" w:hAnsi="Mazda Type"/>
          <w:sz w:val="20"/>
          <w:szCs w:val="20"/>
          <w:lang w:val="de-AT"/>
        </w:rPr>
        <w:t>Offroad</w:t>
      </w:r>
      <w:proofErr w:type="spellEnd"/>
      <w:r w:rsidR="00B81293">
        <w:rPr>
          <w:rFonts w:ascii="Mazda Type" w:hAnsi="Mazda Type"/>
          <w:sz w:val="20"/>
          <w:szCs w:val="20"/>
          <w:lang w:val="de-AT"/>
        </w:rPr>
        <w:t xml:space="preserve">-Modus </w:t>
      </w:r>
      <w:r w:rsidR="0029301C">
        <w:rPr>
          <w:rFonts w:ascii="Mazda Type" w:hAnsi="Mazda Type"/>
          <w:sz w:val="20"/>
          <w:szCs w:val="20"/>
          <w:lang w:val="de-AT"/>
        </w:rPr>
        <w:t>verfügt</w:t>
      </w:r>
      <w:r w:rsidR="00B81293">
        <w:rPr>
          <w:rFonts w:ascii="Mazda Type" w:hAnsi="Mazda Type"/>
          <w:sz w:val="20"/>
          <w:szCs w:val="20"/>
          <w:lang w:val="de-AT"/>
        </w:rPr>
        <w:t xml:space="preserve"> und</w:t>
      </w:r>
      <w:r w:rsidR="007D0159">
        <w:rPr>
          <w:rFonts w:ascii="Mazda Type" w:hAnsi="Mazda Type"/>
          <w:sz w:val="20"/>
          <w:szCs w:val="20"/>
          <w:lang w:val="de-AT"/>
        </w:rPr>
        <w:t xml:space="preserve"> damit</w:t>
      </w:r>
      <w:r w:rsidR="00B81293">
        <w:rPr>
          <w:rFonts w:ascii="Mazda Type" w:hAnsi="Mazda Type"/>
          <w:sz w:val="20"/>
          <w:szCs w:val="20"/>
          <w:lang w:val="de-AT"/>
        </w:rPr>
        <w:t xml:space="preserve"> eine</w:t>
      </w:r>
      <w:r w:rsidR="00907B99">
        <w:rPr>
          <w:rFonts w:ascii="Mazda Type" w:hAnsi="Mazda Type"/>
          <w:sz w:val="20"/>
          <w:szCs w:val="20"/>
          <w:lang w:val="de-AT"/>
        </w:rPr>
        <w:t xml:space="preserve"> </w:t>
      </w:r>
      <w:r w:rsidR="000C64AC">
        <w:rPr>
          <w:rFonts w:ascii="Mazda Type" w:hAnsi="Mazda Type"/>
          <w:sz w:val="20"/>
          <w:szCs w:val="20"/>
          <w:lang w:val="de-AT"/>
        </w:rPr>
        <w:t xml:space="preserve">noch bessere Anpassung der </w:t>
      </w:r>
      <w:proofErr w:type="spellStart"/>
      <w:r w:rsidR="000C64AC">
        <w:rPr>
          <w:rFonts w:ascii="Mazda Type" w:hAnsi="Mazda Type"/>
          <w:sz w:val="20"/>
          <w:szCs w:val="20"/>
          <w:lang w:val="de-AT"/>
        </w:rPr>
        <w:t>Fahrmodi</w:t>
      </w:r>
      <w:proofErr w:type="spellEnd"/>
      <w:r w:rsidR="000C64AC">
        <w:rPr>
          <w:rFonts w:ascii="Mazda Type" w:hAnsi="Mazda Type"/>
          <w:sz w:val="20"/>
          <w:szCs w:val="20"/>
          <w:lang w:val="de-AT"/>
        </w:rPr>
        <w:t xml:space="preserve"> an die Straßenverhältnisse erlaubt. </w:t>
      </w:r>
    </w:p>
    <w:p w:rsidR="00C967E1" w:rsidRDefault="008B57C0" w:rsidP="004A03F3">
      <w:pPr>
        <w:spacing w:line="360" w:lineRule="auto"/>
        <w:jc w:val="both"/>
        <w:rPr>
          <w:rFonts w:ascii="Mazda Type" w:hAnsi="Mazda Type"/>
          <w:sz w:val="20"/>
          <w:szCs w:val="20"/>
          <w:lang w:val="de-AT"/>
        </w:rPr>
      </w:pPr>
      <w:r>
        <w:rPr>
          <w:rFonts w:ascii="Mazda Type" w:hAnsi="Mazda Type"/>
          <w:sz w:val="20"/>
          <w:szCs w:val="20"/>
          <w:lang w:val="de-AT"/>
        </w:rPr>
        <w:t>Schnell entschlossene</w:t>
      </w:r>
      <w:r w:rsidR="00C967E1">
        <w:rPr>
          <w:rFonts w:ascii="Mazda Type" w:hAnsi="Mazda Type"/>
          <w:sz w:val="20"/>
          <w:szCs w:val="20"/>
          <w:lang w:val="de-AT"/>
        </w:rPr>
        <w:t xml:space="preserve"> Kunden, die bis spätestens Ende Dezember </w:t>
      </w:r>
      <w:r w:rsidR="004A03F3">
        <w:rPr>
          <w:rFonts w:ascii="Mazda Type" w:hAnsi="Mazda Type"/>
          <w:sz w:val="20"/>
          <w:szCs w:val="20"/>
          <w:lang w:val="de-AT"/>
        </w:rPr>
        <w:t xml:space="preserve">einen neuen Mazda CX-5 </w:t>
      </w:r>
      <w:r w:rsidR="00C967E1">
        <w:rPr>
          <w:rFonts w:ascii="Mazda Type" w:hAnsi="Mazda Type"/>
          <w:sz w:val="20"/>
          <w:szCs w:val="20"/>
          <w:lang w:val="de-AT"/>
        </w:rPr>
        <w:t>kaufen, erhalten ein Set Alu-Winterkompletträder gratis dazu.</w:t>
      </w:r>
    </w:p>
    <w:p w:rsidR="00C967E1" w:rsidRDefault="00C967E1" w:rsidP="004A03F3">
      <w:pPr>
        <w:spacing w:line="360" w:lineRule="auto"/>
        <w:jc w:val="both"/>
        <w:rPr>
          <w:rFonts w:ascii="Mazda Type" w:hAnsi="Mazda Type"/>
          <w:sz w:val="20"/>
          <w:szCs w:val="20"/>
          <w:lang w:val="de-AT"/>
        </w:rPr>
      </w:pPr>
    </w:p>
    <w:p w:rsidR="004A03F3" w:rsidRDefault="004A03F3" w:rsidP="004A03F3">
      <w:pPr>
        <w:spacing w:line="360" w:lineRule="auto"/>
        <w:jc w:val="both"/>
        <w:rPr>
          <w:rFonts w:ascii="Mazda Type" w:hAnsi="Mazda Type"/>
          <w:sz w:val="20"/>
          <w:szCs w:val="20"/>
          <w:lang w:val="de-AT"/>
        </w:rPr>
      </w:pPr>
      <w:r>
        <w:rPr>
          <w:rFonts w:ascii="Mazda Type" w:hAnsi="Mazda Type"/>
          <w:sz w:val="20"/>
          <w:szCs w:val="20"/>
          <w:lang w:val="de-AT"/>
        </w:rPr>
        <w:t xml:space="preserve">Die </w:t>
      </w:r>
      <w:r w:rsidRPr="00253A6B">
        <w:rPr>
          <w:rFonts w:ascii="Mazda Type" w:hAnsi="Mazda Type"/>
          <w:sz w:val="20"/>
          <w:szCs w:val="20"/>
          <w:lang w:val="de-AT"/>
        </w:rPr>
        <w:t xml:space="preserve">drei neuen Spezialversionen des Mazda CX-5 heißen </w:t>
      </w:r>
      <w:proofErr w:type="spellStart"/>
      <w:r w:rsidR="00E579EC">
        <w:rPr>
          <w:rFonts w:ascii="Mazda Type" w:hAnsi="Mazda Type"/>
          <w:sz w:val="20"/>
          <w:szCs w:val="20"/>
          <w:lang w:val="de-AT"/>
        </w:rPr>
        <w:t>Newground</w:t>
      </w:r>
      <w:proofErr w:type="spellEnd"/>
      <w:r w:rsidRPr="00253A6B">
        <w:rPr>
          <w:rFonts w:ascii="Mazda Type" w:hAnsi="Mazda Type"/>
          <w:sz w:val="20"/>
          <w:szCs w:val="20"/>
          <w:lang w:val="de-AT"/>
        </w:rPr>
        <w:t xml:space="preserve">, Homura Plus und </w:t>
      </w:r>
      <w:proofErr w:type="spellStart"/>
      <w:r w:rsidRPr="00253A6B">
        <w:rPr>
          <w:rFonts w:ascii="Mazda Type" w:hAnsi="Mazda Type"/>
          <w:sz w:val="20"/>
          <w:szCs w:val="20"/>
          <w:lang w:val="de-AT"/>
        </w:rPr>
        <w:t>Takumi</w:t>
      </w:r>
      <w:proofErr w:type="spellEnd"/>
      <w:r w:rsidRPr="00253A6B">
        <w:rPr>
          <w:rFonts w:ascii="Mazda Type" w:hAnsi="Mazda Type"/>
          <w:sz w:val="20"/>
          <w:szCs w:val="20"/>
          <w:lang w:val="de-AT"/>
        </w:rPr>
        <w:t xml:space="preserve"> Plus. Alle drei bekommen </w:t>
      </w:r>
      <w:r w:rsidR="000C64AC" w:rsidRPr="00253A6B">
        <w:rPr>
          <w:rFonts w:ascii="Mazda Type" w:hAnsi="Mazda Type"/>
          <w:sz w:val="20"/>
          <w:szCs w:val="20"/>
          <w:lang w:val="de-AT"/>
        </w:rPr>
        <w:t>durch markante</w:t>
      </w:r>
      <w:r w:rsidRPr="00253A6B">
        <w:rPr>
          <w:rFonts w:ascii="Mazda Type" w:hAnsi="Mazda Type"/>
          <w:sz w:val="20"/>
          <w:szCs w:val="20"/>
          <w:lang w:val="de-AT"/>
        </w:rPr>
        <w:t xml:space="preserve"> opt</w:t>
      </w:r>
      <w:r w:rsidR="00C304B0">
        <w:rPr>
          <w:rFonts w:ascii="Mazda Type" w:hAnsi="Mazda Type"/>
          <w:sz w:val="20"/>
          <w:szCs w:val="20"/>
          <w:lang w:val="de-AT"/>
        </w:rPr>
        <w:t>ische Merkmale und serienmäßige</w:t>
      </w:r>
      <w:r w:rsidRPr="00253A6B">
        <w:rPr>
          <w:rFonts w:ascii="Mazda Type" w:hAnsi="Mazda Type"/>
          <w:sz w:val="20"/>
          <w:szCs w:val="20"/>
          <w:lang w:val="de-AT"/>
        </w:rPr>
        <w:t xml:space="preserve"> Extras ihre ganz eigenständige Note. </w:t>
      </w:r>
      <w:r w:rsidR="007B4436" w:rsidRPr="00253A6B">
        <w:rPr>
          <w:rFonts w:ascii="Mazda Type" w:hAnsi="Mazda Type"/>
          <w:sz w:val="20"/>
          <w:szCs w:val="20"/>
          <w:lang w:val="de-AT"/>
        </w:rPr>
        <w:t xml:space="preserve"> </w:t>
      </w:r>
    </w:p>
    <w:p w:rsidR="008B57C0" w:rsidRPr="00253A6B" w:rsidRDefault="008B57C0" w:rsidP="004A03F3">
      <w:pPr>
        <w:spacing w:line="360" w:lineRule="auto"/>
        <w:jc w:val="both"/>
        <w:rPr>
          <w:rFonts w:ascii="Mazda Type" w:hAnsi="Mazda Type"/>
          <w:sz w:val="20"/>
          <w:szCs w:val="20"/>
          <w:lang w:val="de-AT"/>
        </w:rPr>
      </w:pPr>
    </w:p>
    <w:p w:rsidR="000C471B" w:rsidRPr="00253A6B" w:rsidRDefault="007B4436" w:rsidP="004A03F3">
      <w:pPr>
        <w:pStyle w:val="Listenabsatz"/>
        <w:numPr>
          <w:ilvl w:val="0"/>
          <w:numId w:val="8"/>
        </w:numPr>
        <w:spacing w:line="360" w:lineRule="auto"/>
        <w:jc w:val="both"/>
        <w:rPr>
          <w:rFonts w:ascii="Mazda Type" w:hAnsi="Mazda Type"/>
          <w:sz w:val="20"/>
          <w:szCs w:val="20"/>
          <w:lang w:val="de-AT"/>
        </w:rPr>
      </w:pPr>
      <w:r w:rsidRPr="00253A6B">
        <w:rPr>
          <w:rFonts w:ascii="Mazda Type" w:hAnsi="Mazda Type"/>
          <w:sz w:val="20"/>
          <w:szCs w:val="20"/>
          <w:lang w:val="de-AT"/>
        </w:rPr>
        <w:t xml:space="preserve">Beim Sondermodell </w:t>
      </w:r>
      <w:r w:rsidRPr="00253A6B">
        <w:rPr>
          <w:rFonts w:ascii="Mazda Type Medium" w:hAnsi="Mazda Type Medium"/>
          <w:sz w:val="20"/>
          <w:szCs w:val="20"/>
          <w:lang w:val="de-AT"/>
        </w:rPr>
        <w:t xml:space="preserve">CX-5 </w:t>
      </w:r>
      <w:proofErr w:type="spellStart"/>
      <w:r w:rsidR="004D2D69">
        <w:rPr>
          <w:rFonts w:ascii="Mazda Type Medium" w:hAnsi="Mazda Type Medium"/>
          <w:sz w:val="20"/>
          <w:szCs w:val="20"/>
          <w:lang w:val="de-AT"/>
        </w:rPr>
        <w:t>Newground</w:t>
      </w:r>
      <w:proofErr w:type="spellEnd"/>
      <w:r w:rsidRPr="00253A6B">
        <w:rPr>
          <w:rFonts w:ascii="Mazda Type" w:hAnsi="Mazda Type"/>
          <w:sz w:val="20"/>
          <w:szCs w:val="20"/>
          <w:lang w:val="de-AT"/>
        </w:rPr>
        <w:t xml:space="preserve"> fallen auf den ersten Blick die silberfarbenen Schutzleisten an Stoßfängern und Türverkleidungen auf. </w:t>
      </w:r>
      <w:proofErr w:type="spellStart"/>
      <w:r w:rsidRPr="00253A6B">
        <w:rPr>
          <w:rFonts w:ascii="Mazda Type" w:hAnsi="Mazda Type"/>
          <w:sz w:val="20"/>
          <w:szCs w:val="20"/>
          <w:lang w:val="de-AT"/>
        </w:rPr>
        <w:t>Limonengrüne</w:t>
      </w:r>
      <w:proofErr w:type="spellEnd"/>
      <w:r w:rsidRPr="00253A6B">
        <w:rPr>
          <w:rFonts w:ascii="Mazda Type" w:hAnsi="Mazda Type"/>
          <w:sz w:val="20"/>
          <w:szCs w:val="20"/>
          <w:lang w:val="de-AT"/>
        </w:rPr>
        <w:t xml:space="preserve"> Akzente am Kühlergrill und im Innenraum, schwarze Außenspiegel und 19-Zoll-Felgen in Schwarz sorgen für markante Kontraste. </w:t>
      </w:r>
      <w:r w:rsidR="00BB08AA" w:rsidRPr="00253A6B">
        <w:rPr>
          <w:rFonts w:ascii="Mazda Type" w:hAnsi="Mazda Type"/>
          <w:sz w:val="20"/>
          <w:szCs w:val="20"/>
          <w:lang w:val="de-AT"/>
        </w:rPr>
        <w:t xml:space="preserve">Zur Serienausstattung gehören </w:t>
      </w:r>
      <w:r w:rsidR="00253A6B" w:rsidRPr="00253A6B">
        <w:rPr>
          <w:rFonts w:ascii="Mazda Type" w:hAnsi="Mazda Type"/>
          <w:sz w:val="20"/>
          <w:szCs w:val="20"/>
          <w:lang w:val="de-AT"/>
        </w:rPr>
        <w:t xml:space="preserve">unter anderem Halbledersitze mit einem elektrisch verstellbaren Fahrersitz sowie das adaptive Kurvenlicht mit </w:t>
      </w:r>
      <w:r w:rsidR="008B57C0">
        <w:rPr>
          <w:rFonts w:ascii="Mazda Type" w:hAnsi="Mazda Type"/>
          <w:sz w:val="20"/>
          <w:szCs w:val="20"/>
          <w:lang w:val="de-AT"/>
        </w:rPr>
        <w:t>vergrößerter</w:t>
      </w:r>
      <w:r w:rsidR="00253A6B" w:rsidRPr="00253A6B">
        <w:rPr>
          <w:rFonts w:ascii="Mazda Type" w:hAnsi="Mazda Type"/>
          <w:sz w:val="20"/>
          <w:szCs w:val="20"/>
          <w:lang w:val="de-AT"/>
        </w:rPr>
        <w:t xml:space="preserve"> Reichweite und verbesserter Kurvenausleuchtung</w:t>
      </w:r>
      <w:r w:rsidR="00BB08AA" w:rsidRPr="00253A6B">
        <w:rPr>
          <w:rFonts w:ascii="Mazda Type" w:hAnsi="Mazda Type"/>
          <w:sz w:val="20"/>
          <w:szCs w:val="20"/>
          <w:lang w:val="de-AT"/>
        </w:rPr>
        <w:t>. Erhältlich in allen verfügbaren Motorvarianten und wahlweise sowohl mit Front-, als auch Allradantrieb.</w:t>
      </w:r>
      <w:r w:rsidR="00353683" w:rsidRPr="00253A6B">
        <w:rPr>
          <w:rFonts w:ascii="Mazda Type" w:hAnsi="Mazda Type"/>
          <w:sz w:val="20"/>
          <w:szCs w:val="20"/>
          <w:lang w:val="de-AT"/>
        </w:rPr>
        <w:t xml:space="preserve"> Der Basispreis für das Sondermodell liegt bei 36.890 Euro.</w:t>
      </w:r>
    </w:p>
    <w:p w:rsidR="006367E6" w:rsidRDefault="00363746" w:rsidP="004A03F3">
      <w:pPr>
        <w:pStyle w:val="Listenabsatz"/>
        <w:numPr>
          <w:ilvl w:val="0"/>
          <w:numId w:val="8"/>
        </w:numPr>
        <w:spacing w:line="360" w:lineRule="auto"/>
        <w:jc w:val="both"/>
        <w:rPr>
          <w:rFonts w:ascii="Mazda Type" w:hAnsi="Mazda Type"/>
          <w:sz w:val="20"/>
          <w:szCs w:val="20"/>
          <w:lang w:val="de-AT"/>
        </w:rPr>
      </w:pPr>
      <w:r>
        <w:rPr>
          <w:rFonts w:ascii="Mazda Type" w:hAnsi="Mazda Type"/>
          <w:sz w:val="20"/>
          <w:szCs w:val="20"/>
          <w:lang w:val="de-AT"/>
        </w:rPr>
        <w:t>Die Farbkombination Schwarz-Rot hebt</w:t>
      </w:r>
      <w:r w:rsidR="006367E6">
        <w:rPr>
          <w:rFonts w:ascii="Mazda Type" w:hAnsi="Mazda Type"/>
          <w:sz w:val="20"/>
          <w:szCs w:val="20"/>
          <w:lang w:val="de-AT"/>
        </w:rPr>
        <w:t xml:space="preserve"> den sportlichen Charakter in der Modellversion namens </w:t>
      </w:r>
      <w:r w:rsidR="00353683">
        <w:rPr>
          <w:rFonts w:ascii="Mazda Type" w:hAnsi="Mazda Type"/>
          <w:sz w:val="20"/>
          <w:szCs w:val="20"/>
          <w:lang w:val="de-AT"/>
        </w:rPr>
        <w:br/>
      </w:r>
      <w:r w:rsidRPr="00353683">
        <w:rPr>
          <w:rFonts w:ascii="Mazda Type Medium" w:hAnsi="Mazda Type Medium"/>
          <w:sz w:val="20"/>
          <w:szCs w:val="20"/>
          <w:lang w:val="de-AT"/>
        </w:rPr>
        <w:t xml:space="preserve">CX-5 </w:t>
      </w:r>
      <w:r w:rsidR="006367E6" w:rsidRPr="00353683">
        <w:rPr>
          <w:rFonts w:ascii="Mazda Type Medium" w:hAnsi="Mazda Type Medium"/>
          <w:sz w:val="20"/>
          <w:szCs w:val="20"/>
          <w:lang w:val="de-AT"/>
        </w:rPr>
        <w:t>Homura Plus</w:t>
      </w:r>
      <w:r w:rsidR="006367E6">
        <w:rPr>
          <w:rFonts w:ascii="Mazda Type" w:hAnsi="Mazda Type"/>
          <w:sz w:val="20"/>
          <w:szCs w:val="20"/>
          <w:lang w:val="de-AT"/>
        </w:rPr>
        <w:t xml:space="preserve"> hervor. </w:t>
      </w:r>
      <w:r>
        <w:rPr>
          <w:rFonts w:ascii="Mazda Type" w:hAnsi="Mazda Type"/>
          <w:sz w:val="20"/>
          <w:szCs w:val="20"/>
          <w:lang w:val="de-AT"/>
        </w:rPr>
        <w:t>Schwarz</w:t>
      </w:r>
      <w:r w:rsidR="006367E6">
        <w:rPr>
          <w:rFonts w:ascii="Mazda Type" w:hAnsi="Mazda Type"/>
          <w:sz w:val="20"/>
          <w:szCs w:val="20"/>
          <w:lang w:val="de-AT"/>
        </w:rPr>
        <w:t xml:space="preserve"> lackierte Elemente und 19-Zoll-Alufelgen in Schwarz-Metallic </w:t>
      </w:r>
      <w:r w:rsidR="006367E6" w:rsidRPr="00253A6B">
        <w:rPr>
          <w:rFonts w:ascii="Mazda Type" w:hAnsi="Mazda Type"/>
          <w:sz w:val="20"/>
          <w:szCs w:val="20"/>
          <w:lang w:val="de-AT"/>
        </w:rPr>
        <w:t xml:space="preserve">setzen einen </w:t>
      </w:r>
      <w:r w:rsidRPr="00253A6B">
        <w:rPr>
          <w:rFonts w:ascii="Mazda Type" w:hAnsi="Mazda Type"/>
          <w:sz w:val="20"/>
          <w:szCs w:val="20"/>
          <w:lang w:val="de-AT"/>
        </w:rPr>
        <w:t>spannenden</w:t>
      </w:r>
      <w:r w:rsidR="006367E6" w:rsidRPr="00253A6B">
        <w:rPr>
          <w:rFonts w:ascii="Mazda Type" w:hAnsi="Mazda Type"/>
          <w:sz w:val="20"/>
          <w:szCs w:val="20"/>
          <w:lang w:val="de-AT"/>
        </w:rPr>
        <w:t xml:space="preserve"> Gegenpol zum roten </w:t>
      </w:r>
      <w:r w:rsidR="00975839" w:rsidRPr="00253A6B">
        <w:rPr>
          <w:rFonts w:ascii="Mazda Type" w:hAnsi="Mazda Type"/>
          <w:sz w:val="20"/>
          <w:szCs w:val="20"/>
          <w:lang w:val="de-AT"/>
        </w:rPr>
        <w:t>Akzent</w:t>
      </w:r>
      <w:r w:rsidR="006367E6" w:rsidRPr="00253A6B">
        <w:rPr>
          <w:rFonts w:ascii="Mazda Type" w:hAnsi="Mazda Type"/>
          <w:sz w:val="20"/>
          <w:szCs w:val="20"/>
          <w:lang w:val="de-AT"/>
        </w:rPr>
        <w:t xml:space="preserve"> am Kühlergrill und den roten Zierelementen im Innenraum. </w:t>
      </w:r>
      <w:r w:rsidR="00353683" w:rsidRPr="00253A6B">
        <w:rPr>
          <w:rFonts w:ascii="Mazda Type" w:hAnsi="Mazda Type"/>
          <w:sz w:val="20"/>
          <w:szCs w:val="20"/>
          <w:lang w:val="de-AT"/>
        </w:rPr>
        <w:t xml:space="preserve">Darüber hinaus </w:t>
      </w:r>
      <w:r w:rsidR="00253A6B" w:rsidRPr="00253A6B">
        <w:rPr>
          <w:rFonts w:ascii="Mazda Type" w:hAnsi="Mazda Type"/>
          <w:sz w:val="20"/>
          <w:szCs w:val="20"/>
          <w:lang w:val="de-AT"/>
        </w:rPr>
        <w:t>verfügt das</w:t>
      </w:r>
      <w:r w:rsidR="00353683" w:rsidRPr="00253A6B">
        <w:rPr>
          <w:rFonts w:ascii="Mazda Type" w:hAnsi="Mazda Type"/>
          <w:sz w:val="20"/>
          <w:szCs w:val="20"/>
          <w:lang w:val="de-AT"/>
        </w:rPr>
        <w:t xml:space="preserve"> sportliche Topmodell </w:t>
      </w:r>
      <w:r w:rsidR="00253A6B" w:rsidRPr="00253A6B">
        <w:rPr>
          <w:rFonts w:ascii="Mazda Type" w:hAnsi="Mazda Type"/>
          <w:sz w:val="20"/>
          <w:szCs w:val="20"/>
          <w:lang w:val="de-AT"/>
        </w:rPr>
        <w:t>über einen schwarzen Dachhimmel, schwarze Ledersitze mit roten Nähten und ein Schiebedach</w:t>
      </w:r>
      <w:r w:rsidR="00353683" w:rsidRPr="00253A6B">
        <w:rPr>
          <w:rFonts w:ascii="Mazda Type" w:hAnsi="Mazda Type"/>
          <w:sz w:val="20"/>
          <w:szCs w:val="20"/>
          <w:lang w:val="de-AT"/>
        </w:rPr>
        <w:t>. Motorisch stehen zwei Benziner und zwei Diesel zur Wahl. Frontantrieb wird dabei nur für den G165-Basisbenziner angeboten. Alle ander</w:t>
      </w:r>
      <w:r w:rsidR="00253A6B" w:rsidRPr="00253A6B">
        <w:rPr>
          <w:rFonts w:ascii="Mazda Type" w:hAnsi="Mazda Type"/>
          <w:sz w:val="20"/>
          <w:szCs w:val="20"/>
          <w:lang w:val="de-AT"/>
        </w:rPr>
        <w:t xml:space="preserve">en </w:t>
      </w:r>
      <w:r w:rsidR="00253A6B" w:rsidRPr="00253A6B">
        <w:rPr>
          <w:rFonts w:ascii="Mazda Type" w:hAnsi="Mazda Type"/>
          <w:sz w:val="20"/>
          <w:szCs w:val="20"/>
          <w:lang w:val="de-AT"/>
        </w:rPr>
        <w:lastRenderedPageBreak/>
        <w:t>Motorvarianten sind beim Homu</w:t>
      </w:r>
      <w:r w:rsidR="00353683" w:rsidRPr="00253A6B">
        <w:rPr>
          <w:rFonts w:ascii="Mazda Type" w:hAnsi="Mazda Type"/>
          <w:sz w:val="20"/>
          <w:szCs w:val="20"/>
          <w:lang w:val="de-AT"/>
        </w:rPr>
        <w:t xml:space="preserve">ra Plus mit Allrad kombiniert. Der CX-5 Homura Plus wird ab </w:t>
      </w:r>
      <w:r w:rsidR="0006522F">
        <w:rPr>
          <w:rFonts w:ascii="Mazda Type" w:hAnsi="Mazda Type"/>
          <w:sz w:val="20"/>
          <w:szCs w:val="20"/>
          <w:lang w:val="de-AT"/>
        </w:rPr>
        <w:t>40.490</w:t>
      </w:r>
      <w:bookmarkStart w:id="0" w:name="_GoBack"/>
      <w:bookmarkEnd w:id="0"/>
      <w:r w:rsidR="00353683" w:rsidRPr="00253A6B">
        <w:rPr>
          <w:rFonts w:ascii="Mazda Type" w:hAnsi="Mazda Type"/>
          <w:sz w:val="20"/>
          <w:szCs w:val="20"/>
          <w:lang w:val="de-AT"/>
        </w:rPr>
        <w:t xml:space="preserve"> Euro angeboten</w:t>
      </w:r>
      <w:r w:rsidR="00A72375">
        <w:rPr>
          <w:rFonts w:ascii="Mazda Type" w:hAnsi="Mazda Type"/>
          <w:sz w:val="20"/>
          <w:szCs w:val="20"/>
          <w:lang w:val="de-AT"/>
        </w:rPr>
        <w:t>.</w:t>
      </w:r>
    </w:p>
    <w:p w:rsidR="005B18F7" w:rsidRDefault="00363746" w:rsidP="004A03F3">
      <w:pPr>
        <w:pStyle w:val="Listenabsatz"/>
        <w:numPr>
          <w:ilvl w:val="0"/>
          <w:numId w:val="8"/>
        </w:numPr>
        <w:spacing w:line="360" w:lineRule="auto"/>
        <w:jc w:val="both"/>
        <w:rPr>
          <w:rFonts w:ascii="Mazda Type" w:hAnsi="Mazda Type"/>
          <w:sz w:val="20"/>
          <w:szCs w:val="20"/>
          <w:lang w:val="de-AT"/>
        </w:rPr>
      </w:pPr>
      <w:r w:rsidRPr="004A03F3">
        <w:rPr>
          <w:rFonts w:ascii="Mazda Type Medium" w:hAnsi="Mazda Type Medium"/>
          <w:sz w:val="20"/>
          <w:szCs w:val="20"/>
          <w:lang w:val="de-AT"/>
        </w:rPr>
        <w:t xml:space="preserve">CX-5 </w:t>
      </w:r>
      <w:proofErr w:type="spellStart"/>
      <w:r w:rsidRPr="004A03F3">
        <w:rPr>
          <w:rFonts w:ascii="Mazda Type Medium" w:hAnsi="Mazda Type Medium"/>
          <w:sz w:val="20"/>
          <w:szCs w:val="20"/>
          <w:lang w:val="de-AT"/>
        </w:rPr>
        <w:t>Takumi</w:t>
      </w:r>
      <w:proofErr w:type="spellEnd"/>
      <w:r w:rsidR="007B4436" w:rsidRPr="004A03F3">
        <w:rPr>
          <w:rFonts w:ascii="Mazda Type Medium" w:hAnsi="Mazda Type Medium"/>
          <w:sz w:val="20"/>
          <w:szCs w:val="20"/>
          <w:lang w:val="de-AT"/>
        </w:rPr>
        <w:t xml:space="preserve"> Plus</w:t>
      </w:r>
      <w:r w:rsidR="007B4436" w:rsidRPr="004A03F3">
        <w:rPr>
          <w:rFonts w:ascii="Mazda Type" w:hAnsi="Mazda Type"/>
          <w:sz w:val="20"/>
          <w:szCs w:val="20"/>
          <w:lang w:val="de-AT"/>
        </w:rPr>
        <w:t xml:space="preserve"> </w:t>
      </w:r>
      <w:r w:rsidRPr="004A03F3">
        <w:rPr>
          <w:rFonts w:ascii="Mazda Type" w:hAnsi="Mazda Type"/>
          <w:sz w:val="20"/>
          <w:szCs w:val="20"/>
          <w:lang w:val="de-AT"/>
        </w:rPr>
        <w:t>heißt das eleganteste der drei neuen Sondermodelle. Ein schnörkelloses Äußeres betont die dynamische Schönheit des Kodo-Designs, während silberfarbene 19-Zoll-Alufelgen den kraftvollen Auftritt des SUVs unterstreichen. Der Innenraum zeichnet sich durch die angenehme Haptik von Nappaleder und die luxuriöse Textur von Echtholzmaserungen aus.</w:t>
      </w:r>
      <w:r w:rsidR="00353683" w:rsidRPr="004A03F3">
        <w:rPr>
          <w:rFonts w:ascii="Mazda Type" w:hAnsi="Mazda Type"/>
          <w:sz w:val="20"/>
          <w:szCs w:val="20"/>
          <w:lang w:val="de-AT"/>
        </w:rPr>
        <w:t xml:space="preserve"> </w:t>
      </w:r>
      <w:r w:rsidR="00C401BE">
        <w:rPr>
          <w:rFonts w:ascii="Mazda Type" w:hAnsi="Mazda Type"/>
          <w:sz w:val="20"/>
          <w:szCs w:val="20"/>
          <w:lang w:val="de-AT"/>
        </w:rPr>
        <w:t xml:space="preserve">Der </w:t>
      </w:r>
      <w:proofErr w:type="spellStart"/>
      <w:r w:rsidR="00C401BE">
        <w:rPr>
          <w:rFonts w:ascii="Mazda Type" w:hAnsi="Mazda Type"/>
          <w:sz w:val="20"/>
          <w:szCs w:val="20"/>
          <w:lang w:val="de-AT"/>
        </w:rPr>
        <w:t>Takumi</w:t>
      </w:r>
      <w:proofErr w:type="spellEnd"/>
      <w:r w:rsidR="00C401BE">
        <w:rPr>
          <w:rFonts w:ascii="Mazda Type" w:hAnsi="Mazda Type"/>
          <w:sz w:val="20"/>
          <w:szCs w:val="20"/>
          <w:lang w:val="de-AT"/>
        </w:rPr>
        <w:t xml:space="preserve"> Plus hat als luxuriöses Topmodell in der CX-5 Palette außerdem noch braune Ledersitze und Dekorelemente in Holzoptik und Chrom sowie ein Schiebedach serienmäßig. Es gibt dieses Sondermodell nur mit den beiden Topmotorisierungen G194 Benzin ab 48.090 Euro oder CD184 Diesel ab 50.190 Euro, in beiden Fällen ausschließlich als Allrad und mit Automatik. </w:t>
      </w:r>
    </w:p>
    <w:p w:rsidR="00C401BE" w:rsidRPr="00C401BE" w:rsidRDefault="00C401BE" w:rsidP="00215FBC">
      <w:pPr>
        <w:pStyle w:val="Listenabsatz"/>
        <w:spacing w:line="360" w:lineRule="auto"/>
        <w:ind w:left="360"/>
        <w:jc w:val="both"/>
        <w:rPr>
          <w:rFonts w:ascii="Mazda Type" w:hAnsi="Mazda Type"/>
          <w:sz w:val="20"/>
          <w:szCs w:val="20"/>
          <w:lang w:val="de-AT"/>
        </w:rPr>
      </w:pPr>
    </w:p>
    <w:p w:rsidR="00E71C8B" w:rsidRDefault="00E71C8B" w:rsidP="004A03F3">
      <w:pPr>
        <w:spacing w:line="360" w:lineRule="auto"/>
        <w:jc w:val="both"/>
        <w:rPr>
          <w:rFonts w:ascii="Mazda Type" w:hAnsi="Mazda Type"/>
          <w:sz w:val="20"/>
          <w:szCs w:val="20"/>
          <w:lang w:val="de-AT"/>
        </w:rPr>
      </w:pPr>
      <w:r>
        <w:rPr>
          <w:rFonts w:ascii="Mazda Type" w:hAnsi="Mazda Type"/>
          <w:sz w:val="20"/>
          <w:szCs w:val="20"/>
          <w:lang w:val="de-AT"/>
        </w:rPr>
        <w:t xml:space="preserve">Nachhaltige Modellpflege und Verfeinerungen mit jedem neuen Jahrgang haben </w:t>
      </w:r>
      <w:r w:rsidR="00975839">
        <w:rPr>
          <w:rFonts w:ascii="Mazda Type" w:hAnsi="Mazda Type"/>
          <w:sz w:val="20"/>
          <w:szCs w:val="20"/>
          <w:lang w:val="de-AT"/>
        </w:rPr>
        <w:t xml:space="preserve">den </w:t>
      </w:r>
      <w:r>
        <w:rPr>
          <w:rFonts w:ascii="Mazda Type" w:hAnsi="Mazda Type"/>
          <w:sz w:val="20"/>
          <w:szCs w:val="20"/>
          <w:lang w:val="de-AT"/>
        </w:rPr>
        <w:t xml:space="preserve">CX-5 zu einem Kernmodell der Mazda Palette </w:t>
      </w:r>
      <w:r w:rsidR="00353683">
        <w:rPr>
          <w:rFonts w:ascii="Mazda Type" w:hAnsi="Mazda Type"/>
          <w:sz w:val="20"/>
          <w:szCs w:val="20"/>
          <w:lang w:val="de-AT"/>
        </w:rPr>
        <w:t>gemacht. Jeder vierte in Österreich verkaufte Mazda ist aktuell ein CX-5.</w:t>
      </w:r>
      <w:r>
        <w:rPr>
          <w:rFonts w:ascii="Mazda Type" w:hAnsi="Mazda Type"/>
          <w:sz w:val="20"/>
          <w:szCs w:val="20"/>
          <w:lang w:val="de-AT"/>
        </w:rPr>
        <w:t xml:space="preserve"> </w:t>
      </w:r>
      <w:r w:rsidR="004A03F3">
        <w:rPr>
          <w:rFonts w:ascii="Mazda Type" w:hAnsi="Mazda Type"/>
          <w:sz w:val="20"/>
          <w:szCs w:val="20"/>
          <w:lang w:val="de-AT"/>
        </w:rPr>
        <w:t>Weltweit</w:t>
      </w:r>
      <w:r>
        <w:rPr>
          <w:rFonts w:ascii="Mazda Type" w:hAnsi="Mazda Type"/>
          <w:sz w:val="20"/>
          <w:szCs w:val="20"/>
          <w:lang w:val="de-AT"/>
        </w:rPr>
        <w:t xml:space="preserve"> </w:t>
      </w:r>
      <w:r w:rsidR="004A03F3">
        <w:rPr>
          <w:rFonts w:ascii="Mazda Type" w:hAnsi="Mazda Type"/>
          <w:sz w:val="20"/>
          <w:szCs w:val="20"/>
          <w:lang w:val="de-AT"/>
        </w:rPr>
        <w:t>ist</w:t>
      </w:r>
      <w:r>
        <w:rPr>
          <w:rFonts w:ascii="Mazda Type" w:hAnsi="Mazda Type"/>
          <w:sz w:val="20"/>
          <w:szCs w:val="20"/>
          <w:lang w:val="de-AT"/>
        </w:rPr>
        <w:t xml:space="preserve"> der CX-5 </w:t>
      </w:r>
      <w:r w:rsidR="008B57C0">
        <w:rPr>
          <w:rFonts w:ascii="Mazda Type" w:hAnsi="Mazda Type"/>
          <w:sz w:val="20"/>
          <w:szCs w:val="20"/>
          <w:lang w:val="de-AT"/>
        </w:rPr>
        <w:t xml:space="preserve">derzeit </w:t>
      </w:r>
      <w:r>
        <w:rPr>
          <w:rFonts w:ascii="Mazda Type" w:hAnsi="Mazda Type"/>
          <w:sz w:val="20"/>
          <w:szCs w:val="20"/>
          <w:lang w:val="de-AT"/>
        </w:rPr>
        <w:t xml:space="preserve">das meistverkaufte </w:t>
      </w:r>
      <w:r w:rsidR="00353683">
        <w:rPr>
          <w:rFonts w:ascii="Mazda Type" w:hAnsi="Mazda Type"/>
          <w:sz w:val="20"/>
          <w:szCs w:val="20"/>
          <w:lang w:val="de-AT"/>
        </w:rPr>
        <w:t>Mazda Modell</w:t>
      </w:r>
      <w:r>
        <w:rPr>
          <w:rFonts w:ascii="Mazda Type" w:hAnsi="Mazda Type"/>
          <w:sz w:val="20"/>
          <w:szCs w:val="20"/>
          <w:lang w:val="de-AT"/>
        </w:rPr>
        <w:t xml:space="preserve">. </w:t>
      </w:r>
    </w:p>
    <w:p w:rsidR="00536B08" w:rsidRDefault="00536B08" w:rsidP="0067534A">
      <w:pPr>
        <w:spacing w:line="360" w:lineRule="auto"/>
        <w:rPr>
          <w:rFonts w:ascii="Mazda Type" w:hAnsi="Mazda Type"/>
          <w:sz w:val="20"/>
          <w:szCs w:val="20"/>
          <w:lang w:val="de-AT"/>
        </w:rPr>
      </w:pPr>
    </w:p>
    <w:p w:rsidR="00C401BE" w:rsidRPr="00233422" w:rsidRDefault="00C401BE" w:rsidP="0067534A">
      <w:pPr>
        <w:spacing w:line="360" w:lineRule="auto"/>
        <w:rPr>
          <w:rFonts w:ascii="Mazda Type" w:hAnsi="Mazda Type"/>
          <w:sz w:val="20"/>
          <w:szCs w:val="20"/>
          <w:lang w:val="de-AT"/>
        </w:rPr>
      </w:pPr>
    </w:p>
    <w:p w:rsidR="002F279C" w:rsidRPr="00233422" w:rsidRDefault="000B7A10" w:rsidP="00363746">
      <w:pPr>
        <w:spacing w:line="360" w:lineRule="auto"/>
        <w:jc w:val="center"/>
        <w:rPr>
          <w:rFonts w:ascii="Mazda Type" w:hAnsi="Mazda Type"/>
          <w:sz w:val="18"/>
          <w:szCs w:val="18"/>
          <w:lang w:val="de-AT"/>
        </w:rPr>
      </w:pPr>
      <w:r w:rsidRPr="00233422">
        <w:rPr>
          <w:rFonts w:ascii="Mazda Type" w:hAnsi="Mazda Type"/>
          <w:sz w:val="18"/>
          <w:szCs w:val="18"/>
          <w:lang w:val="de-AT"/>
        </w:rPr>
        <w:t>+++</w:t>
      </w:r>
    </w:p>
    <w:p w:rsidR="003538D9" w:rsidRPr="00975839" w:rsidRDefault="00E71C8B" w:rsidP="00D402AB">
      <w:pPr>
        <w:spacing w:line="360" w:lineRule="auto"/>
        <w:jc w:val="right"/>
        <w:rPr>
          <w:rFonts w:ascii="Mazda Type" w:hAnsi="Mazda Type"/>
          <w:sz w:val="20"/>
          <w:szCs w:val="20"/>
          <w:lang w:val="de-AT"/>
        </w:rPr>
      </w:pPr>
      <w:r w:rsidRPr="00233422">
        <w:rPr>
          <w:rFonts w:ascii="Mazda Type" w:hAnsi="Mazda Type"/>
          <w:sz w:val="20"/>
          <w:szCs w:val="20"/>
          <w:lang w:val="de-AT"/>
        </w:rPr>
        <w:t>Klagenfurt, 14</w:t>
      </w:r>
      <w:r w:rsidR="007419D2" w:rsidRPr="00233422">
        <w:rPr>
          <w:rFonts w:ascii="Mazda Type" w:hAnsi="Mazda Type"/>
          <w:sz w:val="20"/>
          <w:szCs w:val="20"/>
          <w:lang w:val="de-AT"/>
        </w:rPr>
        <w:t>.</w:t>
      </w:r>
      <w:r w:rsidRPr="00233422">
        <w:rPr>
          <w:rFonts w:ascii="Mazda Type" w:hAnsi="Mazda Type"/>
          <w:sz w:val="20"/>
          <w:szCs w:val="20"/>
          <w:lang w:val="de-AT"/>
        </w:rPr>
        <w:t xml:space="preserve"> </w:t>
      </w:r>
      <w:r w:rsidRPr="00975839">
        <w:rPr>
          <w:rFonts w:ascii="Mazda Type" w:hAnsi="Mazda Type"/>
          <w:sz w:val="20"/>
          <w:szCs w:val="20"/>
          <w:lang w:val="de-AT"/>
        </w:rPr>
        <w:t>September</w:t>
      </w:r>
      <w:r w:rsidR="007419D2" w:rsidRPr="00975839">
        <w:rPr>
          <w:rFonts w:ascii="Mazda Type" w:hAnsi="Mazda Type"/>
          <w:sz w:val="20"/>
          <w:szCs w:val="20"/>
          <w:lang w:val="de-AT"/>
        </w:rPr>
        <w:t xml:space="preserve"> 2021</w:t>
      </w:r>
    </w:p>
    <w:sectPr w:rsidR="003538D9" w:rsidRPr="00975839" w:rsidSect="004A03F3">
      <w:headerReference w:type="default" r:id="rId8"/>
      <w:footerReference w:type="default" r:id="rId9"/>
      <w:pgSz w:w="11900" w:h="16820"/>
      <w:pgMar w:top="2501" w:right="1127"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27D" w:rsidRDefault="0047527D" w:rsidP="00420EE9">
      <w:r>
        <w:separator/>
      </w:r>
    </w:p>
  </w:endnote>
  <w:endnote w:type="continuationSeparator" w:id="0">
    <w:p w:rsidR="0047527D" w:rsidRDefault="0047527D"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06522F"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27D" w:rsidRDefault="0047527D" w:rsidP="00420EE9">
      <w:r>
        <w:separator/>
      </w:r>
    </w:p>
  </w:footnote>
  <w:footnote w:type="continuationSeparator" w:id="0">
    <w:p w:rsidR="0047527D" w:rsidRDefault="0047527D"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E707F5"/>
    <w:multiLevelType w:val="hybridMultilevel"/>
    <w:tmpl w:val="8550C8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B47731"/>
    <w:multiLevelType w:val="hybridMultilevel"/>
    <w:tmpl w:val="C70ED6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40B192D"/>
    <w:multiLevelType w:val="hybridMultilevel"/>
    <w:tmpl w:val="FBF0A9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proofState w:spelling="clean"/>
  <w:defaultTabStop w:val="28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6DE"/>
    <w:rsid w:val="00000A56"/>
    <w:rsid w:val="0000152C"/>
    <w:rsid w:val="00002346"/>
    <w:rsid w:val="000066CE"/>
    <w:rsid w:val="000067BD"/>
    <w:rsid w:val="00010CE7"/>
    <w:rsid w:val="00015136"/>
    <w:rsid w:val="00016200"/>
    <w:rsid w:val="00021202"/>
    <w:rsid w:val="000337D9"/>
    <w:rsid w:val="00036D90"/>
    <w:rsid w:val="0004574C"/>
    <w:rsid w:val="00051974"/>
    <w:rsid w:val="00052B2E"/>
    <w:rsid w:val="00054126"/>
    <w:rsid w:val="00055A4C"/>
    <w:rsid w:val="00061D58"/>
    <w:rsid w:val="0006499C"/>
    <w:rsid w:val="00065015"/>
    <w:rsid w:val="0006522F"/>
    <w:rsid w:val="00065445"/>
    <w:rsid w:val="00065F6C"/>
    <w:rsid w:val="00066855"/>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C471B"/>
    <w:rsid w:val="000C64AC"/>
    <w:rsid w:val="000D040F"/>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344EE"/>
    <w:rsid w:val="0014014B"/>
    <w:rsid w:val="001452DB"/>
    <w:rsid w:val="0014776A"/>
    <w:rsid w:val="00160176"/>
    <w:rsid w:val="00170CCC"/>
    <w:rsid w:val="00176B70"/>
    <w:rsid w:val="00186840"/>
    <w:rsid w:val="00192B74"/>
    <w:rsid w:val="00194555"/>
    <w:rsid w:val="0019632C"/>
    <w:rsid w:val="001A02DA"/>
    <w:rsid w:val="001A62F6"/>
    <w:rsid w:val="001A6A64"/>
    <w:rsid w:val="001C53DD"/>
    <w:rsid w:val="001D77EE"/>
    <w:rsid w:val="001E29A3"/>
    <w:rsid w:val="001E4DF9"/>
    <w:rsid w:val="00203F1D"/>
    <w:rsid w:val="0020715C"/>
    <w:rsid w:val="0021181B"/>
    <w:rsid w:val="00211A76"/>
    <w:rsid w:val="002122FE"/>
    <w:rsid w:val="00215FBC"/>
    <w:rsid w:val="00230B1E"/>
    <w:rsid w:val="002313BC"/>
    <w:rsid w:val="0023331D"/>
    <w:rsid w:val="00233422"/>
    <w:rsid w:val="00236582"/>
    <w:rsid w:val="0024214A"/>
    <w:rsid w:val="00245F0D"/>
    <w:rsid w:val="0025082E"/>
    <w:rsid w:val="0025225C"/>
    <w:rsid w:val="00252DDD"/>
    <w:rsid w:val="00253A6B"/>
    <w:rsid w:val="0026688D"/>
    <w:rsid w:val="00277874"/>
    <w:rsid w:val="00281080"/>
    <w:rsid w:val="0028198A"/>
    <w:rsid w:val="00282AF8"/>
    <w:rsid w:val="00283F4D"/>
    <w:rsid w:val="002840A0"/>
    <w:rsid w:val="00284566"/>
    <w:rsid w:val="002852F6"/>
    <w:rsid w:val="00285EF5"/>
    <w:rsid w:val="00286426"/>
    <w:rsid w:val="0029301C"/>
    <w:rsid w:val="00293F3D"/>
    <w:rsid w:val="00295A49"/>
    <w:rsid w:val="00297C69"/>
    <w:rsid w:val="002C3EBA"/>
    <w:rsid w:val="002C46B7"/>
    <w:rsid w:val="002D1211"/>
    <w:rsid w:val="002E059A"/>
    <w:rsid w:val="002E3D08"/>
    <w:rsid w:val="002E6DD1"/>
    <w:rsid w:val="002F279C"/>
    <w:rsid w:val="002F5DE9"/>
    <w:rsid w:val="00306658"/>
    <w:rsid w:val="003105A4"/>
    <w:rsid w:val="003122E2"/>
    <w:rsid w:val="003131F1"/>
    <w:rsid w:val="00316848"/>
    <w:rsid w:val="003170A0"/>
    <w:rsid w:val="003214EB"/>
    <w:rsid w:val="00322E93"/>
    <w:rsid w:val="0032583E"/>
    <w:rsid w:val="0032617A"/>
    <w:rsid w:val="003352AE"/>
    <w:rsid w:val="0034143A"/>
    <w:rsid w:val="00342324"/>
    <w:rsid w:val="00343EC5"/>
    <w:rsid w:val="00343EC8"/>
    <w:rsid w:val="00345FC9"/>
    <w:rsid w:val="00353683"/>
    <w:rsid w:val="003538D9"/>
    <w:rsid w:val="00353C7C"/>
    <w:rsid w:val="00360CD3"/>
    <w:rsid w:val="00361D19"/>
    <w:rsid w:val="00363746"/>
    <w:rsid w:val="00363EFD"/>
    <w:rsid w:val="003700CE"/>
    <w:rsid w:val="0037515C"/>
    <w:rsid w:val="003753BE"/>
    <w:rsid w:val="003821B4"/>
    <w:rsid w:val="00384115"/>
    <w:rsid w:val="00393074"/>
    <w:rsid w:val="00397D7D"/>
    <w:rsid w:val="003A1399"/>
    <w:rsid w:val="003A3E26"/>
    <w:rsid w:val="003B4872"/>
    <w:rsid w:val="003B4E79"/>
    <w:rsid w:val="003C5E74"/>
    <w:rsid w:val="003D0F1D"/>
    <w:rsid w:val="003D23FE"/>
    <w:rsid w:val="003D5C4F"/>
    <w:rsid w:val="003E418F"/>
    <w:rsid w:val="003E7E95"/>
    <w:rsid w:val="003F1BC5"/>
    <w:rsid w:val="003F536B"/>
    <w:rsid w:val="003F621D"/>
    <w:rsid w:val="00401806"/>
    <w:rsid w:val="00416870"/>
    <w:rsid w:val="00420EE9"/>
    <w:rsid w:val="00423688"/>
    <w:rsid w:val="004267CC"/>
    <w:rsid w:val="00430C4C"/>
    <w:rsid w:val="00431A5E"/>
    <w:rsid w:val="00435790"/>
    <w:rsid w:val="00436C7F"/>
    <w:rsid w:val="0044161F"/>
    <w:rsid w:val="004426FC"/>
    <w:rsid w:val="00447A5D"/>
    <w:rsid w:val="00454F2D"/>
    <w:rsid w:val="004561EE"/>
    <w:rsid w:val="004649DE"/>
    <w:rsid w:val="0047527D"/>
    <w:rsid w:val="0047594E"/>
    <w:rsid w:val="00492428"/>
    <w:rsid w:val="0049369B"/>
    <w:rsid w:val="004A03F3"/>
    <w:rsid w:val="004A6A8A"/>
    <w:rsid w:val="004A7C8B"/>
    <w:rsid w:val="004B0FA0"/>
    <w:rsid w:val="004B207C"/>
    <w:rsid w:val="004C3BC5"/>
    <w:rsid w:val="004C4556"/>
    <w:rsid w:val="004C672C"/>
    <w:rsid w:val="004D0F92"/>
    <w:rsid w:val="004D2D69"/>
    <w:rsid w:val="004E1A0D"/>
    <w:rsid w:val="004E3873"/>
    <w:rsid w:val="004E4336"/>
    <w:rsid w:val="004E6F52"/>
    <w:rsid w:val="00500F83"/>
    <w:rsid w:val="00511D89"/>
    <w:rsid w:val="0051357C"/>
    <w:rsid w:val="00513C24"/>
    <w:rsid w:val="00527B35"/>
    <w:rsid w:val="0053093D"/>
    <w:rsid w:val="005317F0"/>
    <w:rsid w:val="005323B0"/>
    <w:rsid w:val="00535159"/>
    <w:rsid w:val="00536B08"/>
    <w:rsid w:val="005406B2"/>
    <w:rsid w:val="0054732E"/>
    <w:rsid w:val="00550962"/>
    <w:rsid w:val="00570F8C"/>
    <w:rsid w:val="00576039"/>
    <w:rsid w:val="005813BD"/>
    <w:rsid w:val="00583875"/>
    <w:rsid w:val="0058697B"/>
    <w:rsid w:val="00594E65"/>
    <w:rsid w:val="005A5C30"/>
    <w:rsid w:val="005B1228"/>
    <w:rsid w:val="005B18F7"/>
    <w:rsid w:val="005B2A2D"/>
    <w:rsid w:val="005C4AE8"/>
    <w:rsid w:val="005D0F9C"/>
    <w:rsid w:val="005D16BF"/>
    <w:rsid w:val="005D73BA"/>
    <w:rsid w:val="005E65C4"/>
    <w:rsid w:val="005F20F7"/>
    <w:rsid w:val="005F5995"/>
    <w:rsid w:val="005F710D"/>
    <w:rsid w:val="00624D80"/>
    <w:rsid w:val="00625288"/>
    <w:rsid w:val="0062531F"/>
    <w:rsid w:val="006304E7"/>
    <w:rsid w:val="00632CC1"/>
    <w:rsid w:val="006367E6"/>
    <w:rsid w:val="00641A2D"/>
    <w:rsid w:val="00645E14"/>
    <w:rsid w:val="00650EA7"/>
    <w:rsid w:val="00660A41"/>
    <w:rsid w:val="00670FD3"/>
    <w:rsid w:val="00671F93"/>
    <w:rsid w:val="00674F67"/>
    <w:rsid w:val="0067534A"/>
    <w:rsid w:val="00675768"/>
    <w:rsid w:val="00675E26"/>
    <w:rsid w:val="006763A3"/>
    <w:rsid w:val="0068430E"/>
    <w:rsid w:val="00691EAB"/>
    <w:rsid w:val="00694047"/>
    <w:rsid w:val="006A1486"/>
    <w:rsid w:val="006A22CF"/>
    <w:rsid w:val="006A33DF"/>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23D84"/>
    <w:rsid w:val="00725055"/>
    <w:rsid w:val="007356FA"/>
    <w:rsid w:val="007419D2"/>
    <w:rsid w:val="00751342"/>
    <w:rsid w:val="0075632F"/>
    <w:rsid w:val="00757FD0"/>
    <w:rsid w:val="00761C44"/>
    <w:rsid w:val="007868CC"/>
    <w:rsid w:val="007961E8"/>
    <w:rsid w:val="00796E5A"/>
    <w:rsid w:val="007A14DE"/>
    <w:rsid w:val="007A7EA7"/>
    <w:rsid w:val="007B4211"/>
    <w:rsid w:val="007B4436"/>
    <w:rsid w:val="007B4444"/>
    <w:rsid w:val="007C1BCC"/>
    <w:rsid w:val="007D0159"/>
    <w:rsid w:val="007D0BB7"/>
    <w:rsid w:val="007D276A"/>
    <w:rsid w:val="007E6F6D"/>
    <w:rsid w:val="007F6E1E"/>
    <w:rsid w:val="00802A2B"/>
    <w:rsid w:val="00806D2E"/>
    <w:rsid w:val="00811414"/>
    <w:rsid w:val="00812090"/>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84E83"/>
    <w:rsid w:val="0089025E"/>
    <w:rsid w:val="008946DA"/>
    <w:rsid w:val="00895E45"/>
    <w:rsid w:val="008A135B"/>
    <w:rsid w:val="008A2253"/>
    <w:rsid w:val="008A64F6"/>
    <w:rsid w:val="008A7477"/>
    <w:rsid w:val="008B0385"/>
    <w:rsid w:val="008B57C0"/>
    <w:rsid w:val="008C3EE6"/>
    <w:rsid w:val="008D1EFC"/>
    <w:rsid w:val="008D3473"/>
    <w:rsid w:val="008E0AC7"/>
    <w:rsid w:val="008E2DAA"/>
    <w:rsid w:val="008E4645"/>
    <w:rsid w:val="008E52B0"/>
    <w:rsid w:val="008E6676"/>
    <w:rsid w:val="008F3A84"/>
    <w:rsid w:val="008F3E94"/>
    <w:rsid w:val="008F61B8"/>
    <w:rsid w:val="008F7A1E"/>
    <w:rsid w:val="009003B0"/>
    <w:rsid w:val="00901A12"/>
    <w:rsid w:val="0090319F"/>
    <w:rsid w:val="00907B99"/>
    <w:rsid w:val="00911804"/>
    <w:rsid w:val="00922D67"/>
    <w:rsid w:val="0092622F"/>
    <w:rsid w:val="00926CFC"/>
    <w:rsid w:val="0094409E"/>
    <w:rsid w:val="0094485E"/>
    <w:rsid w:val="00954671"/>
    <w:rsid w:val="00956B32"/>
    <w:rsid w:val="00956E78"/>
    <w:rsid w:val="009627B1"/>
    <w:rsid w:val="00964285"/>
    <w:rsid w:val="009708BC"/>
    <w:rsid w:val="00971261"/>
    <w:rsid w:val="00972092"/>
    <w:rsid w:val="00975839"/>
    <w:rsid w:val="00980410"/>
    <w:rsid w:val="00983AED"/>
    <w:rsid w:val="00986978"/>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9F6522"/>
    <w:rsid w:val="00A044B0"/>
    <w:rsid w:val="00A15E37"/>
    <w:rsid w:val="00A20F43"/>
    <w:rsid w:val="00A251B2"/>
    <w:rsid w:val="00A27A50"/>
    <w:rsid w:val="00A35B74"/>
    <w:rsid w:val="00A371B4"/>
    <w:rsid w:val="00A403C1"/>
    <w:rsid w:val="00A409FB"/>
    <w:rsid w:val="00A40B74"/>
    <w:rsid w:val="00A52CBF"/>
    <w:rsid w:val="00A57E1F"/>
    <w:rsid w:val="00A63B56"/>
    <w:rsid w:val="00A64C52"/>
    <w:rsid w:val="00A6693D"/>
    <w:rsid w:val="00A67A54"/>
    <w:rsid w:val="00A67BAA"/>
    <w:rsid w:val="00A70DB0"/>
    <w:rsid w:val="00A72375"/>
    <w:rsid w:val="00A74F02"/>
    <w:rsid w:val="00A75198"/>
    <w:rsid w:val="00A8683D"/>
    <w:rsid w:val="00A87DB3"/>
    <w:rsid w:val="00A91422"/>
    <w:rsid w:val="00A936CD"/>
    <w:rsid w:val="00A950CD"/>
    <w:rsid w:val="00AA1DE4"/>
    <w:rsid w:val="00AA2AB4"/>
    <w:rsid w:val="00AA3AC5"/>
    <w:rsid w:val="00AA5DBF"/>
    <w:rsid w:val="00AB010C"/>
    <w:rsid w:val="00AB0CDF"/>
    <w:rsid w:val="00AB1F36"/>
    <w:rsid w:val="00AB4A0A"/>
    <w:rsid w:val="00AC306F"/>
    <w:rsid w:val="00AC5BDA"/>
    <w:rsid w:val="00AE12DB"/>
    <w:rsid w:val="00AE6FB8"/>
    <w:rsid w:val="00AF0973"/>
    <w:rsid w:val="00AF7EF2"/>
    <w:rsid w:val="00B05807"/>
    <w:rsid w:val="00B05D22"/>
    <w:rsid w:val="00B14821"/>
    <w:rsid w:val="00B217E0"/>
    <w:rsid w:val="00B339AE"/>
    <w:rsid w:val="00B34228"/>
    <w:rsid w:val="00B402A4"/>
    <w:rsid w:val="00B51B6C"/>
    <w:rsid w:val="00B54C31"/>
    <w:rsid w:val="00B71D00"/>
    <w:rsid w:val="00B71F60"/>
    <w:rsid w:val="00B81293"/>
    <w:rsid w:val="00B83574"/>
    <w:rsid w:val="00B86B4B"/>
    <w:rsid w:val="00B913A9"/>
    <w:rsid w:val="00B92F4A"/>
    <w:rsid w:val="00B942DA"/>
    <w:rsid w:val="00BA23E8"/>
    <w:rsid w:val="00BB08AA"/>
    <w:rsid w:val="00BC5D5A"/>
    <w:rsid w:val="00BC6C8E"/>
    <w:rsid w:val="00BD6067"/>
    <w:rsid w:val="00BE1CD6"/>
    <w:rsid w:val="00BE2DAB"/>
    <w:rsid w:val="00BF1A81"/>
    <w:rsid w:val="00BF1E94"/>
    <w:rsid w:val="00BF22D6"/>
    <w:rsid w:val="00BF67AC"/>
    <w:rsid w:val="00BF790A"/>
    <w:rsid w:val="00BF7C3D"/>
    <w:rsid w:val="00C014D0"/>
    <w:rsid w:val="00C04969"/>
    <w:rsid w:val="00C07A98"/>
    <w:rsid w:val="00C11DE6"/>
    <w:rsid w:val="00C21814"/>
    <w:rsid w:val="00C2456D"/>
    <w:rsid w:val="00C25389"/>
    <w:rsid w:val="00C304B0"/>
    <w:rsid w:val="00C3064C"/>
    <w:rsid w:val="00C330EA"/>
    <w:rsid w:val="00C36578"/>
    <w:rsid w:val="00C401BE"/>
    <w:rsid w:val="00C415EE"/>
    <w:rsid w:val="00C50B66"/>
    <w:rsid w:val="00C55BA2"/>
    <w:rsid w:val="00C57F51"/>
    <w:rsid w:val="00C60926"/>
    <w:rsid w:val="00C63C4E"/>
    <w:rsid w:val="00C67681"/>
    <w:rsid w:val="00C7033E"/>
    <w:rsid w:val="00C747B8"/>
    <w:rsid w:val="00C7678C"/>
    <w:rsid w:val="00C7715A"/>
    <w:rsid w:val="00C849C3"/>
    <w:rsid w:val="00C861D2"/>
    <w:rsid w:val="00C87958"/>
    <w:rsid w:val="00C87E3C"/>
    <w:rsid w:val="00C90CC6"/>
    <w:rsid w:val="00C967E1"/>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CF77E8"/>
    <w:rsid w:val="00D01966"/>
    <w:rsid w:val="00D0487A"/>
    <w:rsid w:val="00D0656E"/>
    <w:rsid w:val="00D06664"/>
    <w:rsid w:val="00D108DF"/>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1EE1"/>
    <w:rsid w:val="00DB3D49"/>
    <w:rsid w:val="00DC429C"/>
    <w:rsid w:val="00DC509E"/>
    <w:rsid w:val="00DD0160"/>
    <w:rsid w:val="00DD6943"/>
    <w:rsid w:val="00DE5995"/>
    <w:rsid w:val="00DE5A52"/>
    <w:rsid w:val="00DF01E8"/>
    <w:rsid w:val="00DF0F88"/>
    <w:rsid w:val="00DF77AF"/>
    <w:rsid w:val="00DF7F39"/>
    <w:rsid w:val="00E149E2"/>
    <w:rsid w:val="00E20EFC"/>
    <w:rsid w:val="00E238AA"/>
    <w:rsid w:val="00E261EE"/>
    <w:rsid w:val="00E3345A"/>
    <w:rsid w:val="00E33BAB"/>
    <w:rsid w:val="00E3791C"/>
    <w:rsid w:val="00E40249"/>
    <w:rsid w:val="00E50397"/>
    <w:rsid w:val="00E536DD"/>
    <w:rsid w:val="00E579EC"/>
    <w:rsid w:val="00E6035A"/>
    <w:rsid w:val="00E6113C"/>
    <w:rsid w:val="00E66B2C"/>
    <w:rsid w:val="00E71C8B"/>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1024"/>
    <w:rsid w:val="00EF26CA"/>
    <w:rsid w:val="00EF6775"/>
    <w:rsid w:val="00F0403D"/>
    <w:rsid w:val="00F06975"/>
    <w:rsid w:val="00F06D34"/>
    <w:rsid w:val="00F07D51"/>
    <w:rsid w:val="00F07F2F"/>
    <w:rsid w:val="00F12D54"/>
    <w:rsid w:val="00F157B0"/>
    <w:rsid w:val="00F2047C"/>
    <w:rsid w:val="00F239FC"/>
    <w:rsid w:val="00F31667"/>
    <w:rsid w:val="00F40F16"/>
    <w:rsid w:val="00F4296B"/>
    <w:rsid w:val="00F441D7"/>
    <w:rsid w:val="00F45E80"/>
    <w:rsid w:val="00F46336"/>
    <w:rsid w:val="00F535FF"/>
    <w:rsid w:val="00F6450D"/>
    <w:rsid w:val="00F66EDF"/>
    <w:rsid w:val="00F6722D"/>
    <w:rsid w:val="00F71746"/>
    <w:rsid w:val="00F7278A"/>
    <w:rsid w:val="00F904FA"/>
    <w:rsid w:val="00F910A5"/>
    <w:rsid w:val="00F961BB"/>
    <w:rsid w:val="00FA436C"/>
    <w:rsid w:val="00FB1FF7"/>
    <w:rsid w:val="00FB5725"/>
    <w:rsid w:val="00FD3F39"/>
    <w:rsid w:val="00FD63B1"/>
    <w:rsid w:val="00FE619A"/>
    <w:rsid w:val="00FF22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4DB073F"/>
  <w15:docId w15:val="{B7DC981C-2BA4-423C-B3DF-2537DCFA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0970776">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CA60-9ECF-4D9A-A635-3134857C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37</cp:revision>
  <cp:lastPrinted>2021-09-14T08:17:00Z</cp:lastPrinted>
  <dcterms:created xsi:type="dcterms:W3CDTF">2021-09-08T12:04:00Z</dcterms:created>
  <dcterms:modified xsi:type="dcterms:W3CDTF">2022-03-08T07:36:00Z</dcterms:modified>
</cp:coreProperties>
</file>