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40" w:rsidRDefault="00CE4D40" w:rsidP="00CE4D40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fldChar w:fldCharType="begin"/>
      </w:r>
      <w:r>
        <w:rPr>
          <w:rFonts w:ascii="Mazda Type" w:hAnsi="Mazda Type"/>
          <w:sz w:val="20"/>
          <w:szCs w:val="20"/>
        </w:rPr>
        <w:instrText xml:space="preserve"> HYPERLINK "http://www.mazda-newsroom.at/mazda-cx-60-und-cx-80-neu-ab-2022" </w:instrText>
      </w:r>
      <w:r>
        <w:rPr>
          <w:rFonts w:ascii="Mazda Type" w:hAnsi="Mazda Type"/>
          <w:sz w:val="20"/>
          <w:szCs w:val="20"/>
        </w:rPr>
        <w:fldChar w:fldCharType="separate"/>
      </w:r>
      <w:r>
        <w:rPr>
          <w:rStyle w:val="Hyperlink"/>
          <w:rFonts w:ascii="Mazda Type" w:hAnsi="Mazda Type"/>
          <w:sz w:val="20"/>
          <w:szCs w:val="20"/>
        </w:rPr>
        <w:t>www.mazda-newsroom.at/mazda-cx-60-und-cx-80-neu-ab-2022</w:t>
      </w:r>
      <w:r>
        <w:rPr>
          <w:rFonts w:ascii="Mazda Type" w:hAnsi="Mazda Type"/>
          <w:sz w:val="20"/>
          <w:szCs w:val="20"/>
        </w:rPr>
        <w:fldChar w:fldCharType="end"/>
      </w:r>
    </w:p>
    <w:p w:rsidR="00CE4D40" w:rsidRDefault="00CE4D40" w:rsidP="00CE4D40">
      <w:pPr>
        <w:pStyle w:val="KeinLeerraum"/>
        <w:spacing w:line="360" w:lineRule="auto"/>
        <w:rPr>
          <w:rFonts w:ascii="Mazda Type Medium" w:hAnsi="Mazda Type Medium"/>
          <w:sz w:val="32"/>
        </w:rPr>
      </w:pPr>
      <w:r>
        <w:rPr>
          <w:rFonts w:ascii="Mazda Type Medium" w:hAnsi="Mazda Type Medium"/>
          <w:sz w:val="32"/>
        </w:rPr>
        <w:t>Mazda CX-60 und CX-80. Neu ab 2022.</w:t>
      </w:r>
    </w:p>
    <w:p w:rsidR="00CE4D40" w:rsidRDefault="00CE4D40" w:rsidP="00CE4D40">
      <w:pPr>
        <w:pStyle w:val="KeinLeerraum"/>
        <w:spacing w:line="360" w:lineRule="auto"/>
        <w:rPr>
          <w:rFonts w:ascii="Mazda Type Medium" w:hAnsi="Mazda Type Medium"/>
          <w:sz w:val="20"/>
        </w:rPr>
      </w:pPr>
      <w:r>
        <w:rPr>
          <w:rFonts w:ascii="Mazda Type Medium" w:hAnsi="Mazda Type Medium"/>
          <w:sz w:val="20"/>
        </w:rPr>
        <w:t>Die zwei neuen Crossover-Modelle bieten Hinterra</w:t>
      </w:r>
      <w:r w:rsidR="001C0F58">
        <w:rPr>
          <w:rFonts w:ascii="Mazda Type Medium" w:hAnsi="Mazda Type Medium"/>
          <w:sz w:val="20"/>
        </w:rPr>
        <w:t>dantrieb, zwei neue Reihensechs</w:t>
      </w:r>
      <w:r>
        <w:rPr>
          <w:rFonts w:ascii="Mazda Type Medium" w:hAnsi="Mazda Type Medium"/>
          <w:sz w:val="20"/>
        </w:rPr>
        <w:t>z</w:t>
      </w:r>
      <w:r w:rsidR="001C0F58">
        <w:rPr>
          <w:rFonts w:ascii="Mazda Type Medium" w:hAnsi="Mazda Type Medium"/>
          <w:sz w:val="20"/>
        </w:rPr>
        <w:t>y</w:t>
      </w:r>
      <w:r>
        <w:rPr>
          <w:rFonts w:ascii="Mazda Type Medium" w:hAnsi="Mazda Type Medium"/>
          <w:sz w:val="20"/>
        </w:rPr>
        <w:t>linder-Motoren oder Plug-In-Hybrid. Außerdem kommt auch der Mazda MX-30 als Variante mit Plug-In-Hybrid.</w:t>
      </w:r>
    </w:p>
    <w:p w:rsidR="00CE4D40" w:rsidRDefault="00CE4D40" w:rsidP="00CE4D40">
      <w:pPr>
        <w:pStyle w:val="KeinLeerraum"/>
        <w:spacing w:line="360" w:lineRule="auto"/>
        <w:rPr>
          <w:rFonts w:ascii="Mazda Type" w:hAnsi="Mazda Type"/>
          <w:sz w:val="20"/>
        </w:rPr>
      </w:pPr>
    </w:p>
    <w:p w:rsidR="00CE4D40" w:rsidRPr="00CE4D40" w:rsidRDefault="00CE4D40" w:rsidP="00CE4D40">
      <w:pPr>
        <w:pStyle w:val="KeinLeerraum"/>
        <w:spacing w:line="360" w:lineRule="auto"/>
        <w:rPr>
          <w:rFonts w:ascii="Mazda Type" w:hAnsi="Mazda Type"/>
          <w:sz w:val="20"/>
        </w:rPr>
      </w:pPr>
      <w:r w:rsidRPr="00CE4D40">
        <w:rPr>
          <w:rFonts w:ascii="Mazda Type" w:hAnsi="Mazda Type"/>
          <w:sz w:val="20"/>
        </w:rPr>
        <w:t>Mazda erweitert sein Modellprogramm. 2022 startet in Österreich der Mazda CX-60, ein geräumiger fünfsitziger Crossover. Im Jahr darauf folgt das Schwesternmodell, der Mazda CX-80, eine Langversion mit einer dritten Sitzreihe und insgesamt sieben Plätzen. CX-60 und CX-80 basieren auf der gleichen, komplett neuen, großen Mazda Plattform. D</w:t>
      </w:r>
      <w:r w:rsidR="00646AE0">
        <w:rPr>
          <w:rFonts w:ascii="Mazda Type" w:hAnsi="Mazda Type"/>
          <w:sz w:val="20"/>
        </w:rPr>
        <w:t>ie Motoren sind längs</w:t>
      </w:r>
      <w:bookmarkStart w:id="0" w:name="_GoBack"/>
      <w:bookmarkEnd w:id="0"/>
      <w:r w:rsidRPr="00CE4D40">
        <w:rPr>
          <w:rFonts w:ascii="Mazda Type" w:hAnsi="Mazda Type"/>
          <w:sz w:val="20"/>
        </w:rPr>
        <w:t xml:space="preserve"> eingebaut und treiben die Hinterräder oder alle vier Räder an. Die Antriebsvarianten reichen von neuen Sechszylinder-Reihenmotoren (Benzin und Diesel) bis zu einem </w:t>
      </w:r>
      <w:proofErr w:type="spellStart"/>
      <w:r w:rsidRPr="00CE4D40">
        <w:rPr>
          <w:rFonts w:ascii="Mazda Type" w:hAnsi="Mazda Type"/>
          <w:sz w:val="20"/>
        </w:rPr>
        <w:t>Plug-in</w:t>
      </w:r>
      <w:proofErr w:type="spellEnd"/>
      <w:r w:rsidRPr="00CE4D40">
        <w:rPr>
          <w:rFonts w:ascii="Mazda Type" w:hAnsi="Mazda Type"/>
          <w:sz w:val="20"/>
        </w:rPr>
        <w:t>-Hybrid, der einen Benzin-Vierzylindermotor mit Elektroantrieb kombiniert. Mit großzügigem Platzangebot, fortschrittlicher Umwelttechnologie, Mazda typischer Fahrspaß-Orientierung, innovativen Sicherheits- und Komfortfeatures richten sich Mazda CX-60 und CX-80 neben privaten Käufern speziell auch an Firmenkunden.</w:t>
      </w:r>
    </w:p>
    <w:p w:rsidR="00CE4D40" w:rsidRPr="00CE4D40" w:rsidRDefault="00CE4D40" w:rsidP="00CE4D40">
      <w:pPr>
        <w:pStyle w:val="KeinLeerraum"/>
        <w:spacing w:line="360" w:lineRule="auto"/>
        <w:rPr>
          <w:rFonts w:ascii="Mazda Type" w:hAnsi="Mazda Type"/>
          <w:sz w:val="20"/>
        </w:rPr>
      </w:pPr>
    </w:p>
    <w:p w:rsidR="00CE4D40" w:rsidRPr="00CE4D40" w:rsidRDefault="00CE4D40" w:rsidP="00CE4D40">
      <w:pPr>
        <w:pStyle w:val="KeinLeerraum"/>
        <w:spacing w:line="360" w:lineRule="auto"/>
        <w:rPr>
          <w:rFonts w:ascii="Mazda Type" w:hAnsi="Mazda Type"/>
          <w:sz w:val="20"/>
        </w:rPr>
      </w:pPr>
      <w:r w:rsidRPr="00CE4D40">
        <w:rPr>
          <w:rFonts w:ascii="Mazda Type" w:hAnsi="Mazda Type"/>
          <w:sz w:val="20"/>
        </w:rPr>
        <w:t xml:space="preserve">2022 kommt in Österreich eine neue Version des Mazda MX-30 auf den Markt. Neben der schon etablierten reinen Elektrovariante gibt es den Mazda MX-30 dann auch als </w:t>
      </w:r>
      <w:proofErr w:type="spellStart"/>
      <w:r w:rsidRPr="00CE4D40">
        <w:rPr>
          <w:rFonts w:ascii="Mazda Type" w:hAnsi="Mazda Type"/>
          <w:sz w:val="20"/>
        </w:rPr>
        <w:t>Plug-in</w:t>
      </w:r>
      <w:proofErr w:type="spellEnd"/>
      <w:r w:rsidRPr="00CE4D40">
        <w:rPr>
          <w:rFonts w:ascii="Mazda Type" w:hAnsi="Mazda Type"/>
          <w:sz w:val="20"/>
        </w:rPr>
        <w:t xml:space="preserve">-Hybrid. Bei dieser Modellversion feiert der Kreiskolbenmotor sein Comeback, diesmal als Generator, um für den Elektroantrieb den nötigen Strom „on </w:t>
      </w:r>
      <w:proofErr w:type="spellStart"/>
      <w:r w:rsidRPr="00CE4D40">
        <w:rPr>
          <w:rFonts w:ascii="Mazda Type" w:hAnsi="Mazda Type"/>
          <w:sz w:val="20"/>
        </w:rPr>
        <w:t>board</w:t>
      </w:r>
      <w:proofErr w:type="spellEnd"/>
      <w:r w:rsidRPr="00CE4D40">
        <w:rPr>
          <w:rFonts w:ascii="Mazda Type" w:hAnsi="Mazda Type"/>
          <w:sz w:val="20"/>
        </w:rPr>
        <w:t xml:space="preserve">“ zu erzeugen. </w:t>
      </w:r>
    </w:p>
    <w:p w:rsidR="00CE4D40" w:rsidRPr="00CE4D40" w:rsidRDefault="00CE4D40" w:rsidP="00CE4D40">
      <w:pPr>
        <w:pStyle w:val="KeinLeerraum"/>
        <w:spacing w:line="360" w:lineRule="auto"/>
        <w:rPr>
          <w:rFonts w:ascii="Mazda Type" w:hAnsi="Mazda Type"/>
          <w:sz w:val="20"/>
        </w:rPr>
      </w:pPr>
    </w:p>
    <w:p w:rsidR="00CE4D40" w:rsidRPr="00CE4D40" w:rsidRDefault="00CE4D40" w:rsidP="00CE4D40">
      <w:pPr>
        <w:pStyle w:val="KeinLeerraum"/>
        <w:spacing w:line="360" w:lineRule="auto"/>
        <w:rPr>
          <w:rFonts w:ascii="Mazda Type" w:hAnsi="Mazda Type"/>
          <w:sz w:val="20"/>
        </w:rPr>
      </w:pPr>
      <w:r w:rsidRPr="00CE4D40">
        <w:rPr>
          <w:rFonts w:ascii="Mazda Type" w:hAnsi="Mazda Type"/>
          <w:sz w:val="20"/>
        </w:rPr>
        <w:t>Außerhalb Europas baut Mazda seine Crossover-Palette noch mit zusätzlichen Modellen aus. CX-70 und CX-90 bezeichnen noch größere, breitere Autos, die speziell für den US-amerikanischen Markt zugeschnitten sind. Der CX-50 wiederum hat kompakteres Format. Gebaut und verkauft wird dieses Modell ebenfalls in den USA.</w:t>
      </w:r>
    </w:p>
    <w:p w:rsidR="00CE4D40" w:rsidRPr="00CE4D40" w:rsidRDefault="00CE4D40" w:rsidP="00CE4D40">
      <w:pPr>
        <w:pStyle w:val="KeinLeerraum"/>
        <w:spacing w:line="360" w:lineRule="auto"/>
        <w:rPr>
          <w:rFonts w:ascii="Mazda Type" w:hAnsi="Mazda Type"/>
          <w:sz w:val="20"/>
        </w:rPr>
      </w:pPr>
    </w:p>
    <w:p w:rsidR="00CE4D40" w:rsidRDefault="00CE4D40" w:rsidP="00CE4D40">
      <w:pPr>
        <w:pStyle w:val="KeinLeerraum"/>
        <w:spacing w:line="360" w:lineRule="auto"/>
        <w:jc w:val="center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>+++</w:t>
      </w:r>
    </w:p>
    <w:p w:rsidR="00CE4D40" w:rsidRDefault="00CE4D40" w:rsidP="00CE4D40">
      <w:pPr>
        <w:pStyle w:val="KeinLeerraum"/>
        <w:spacing w:line="360" w:lineRule="auto"/>
        <w:rPr>
          <w:rFonts w:ascii="Mazda Type" w:hAnsi="Mazda Type"/>
          <w:sz w:val="20"/>
        </w:rPr>
      </w:pPr>
    </w:p>
    <w:p w:rsidR="003538D9" w:rsidRPr="00975839" w:rsidRDefault="00E71C8B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 w:rsidRPr="00233422">
        <w:rPr>
          <w:rFonts w:ascii="Mazda Type" w:hAnsi="Mazda Type"/>
          <w:sz w:val="20"/>
          <w:szCs w:val="20"/>
          <w:lang w:val="de-AT"/>
        </w:rPr>
        <w:t xml:space="preserve">Klagenfurt, </w:t>
      </w:r>
      <w:r w:rsidR="00CE4D40">
        <w:rPr>
          <w:rFonts w:ascii="Mazda Type" w:hAnsi="Mazda Type"/>
          <w:sz w:val="20"/>
          <w:szCs w:val="20"/>
          <w:lang w:val="de-AT"/>
        </w:rPr>
        <w:t>07. Oktober 2021</w:t>
      </w:r>
    </w:p>
    <w:sectPr w:rsidR="003538D9" w:rsidRPr="00975839" w:rsidSect="004A03F3">
      <w:headerReference w:type="default" r:id="rId8"/>
      <w:footerReference w:type="default" r:id="rId9"/>
      <w:pgSz w:w="11900" w:h="16820"/>
      <w:pgMar w:top="2501" w:right="1127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7D" w:rsidRDefault="0047527D" w:rsidP="00420EE9">
      <w:r>
        <w:separator/>
      </w:r>
    </w:p>
  </w:endnote>
  <w:endnote w:type="continuationSeparator" w:id="0">
    <w:p w:rsidR="0047527D" w:rsidRDefault="0047527D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orbel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646AE0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7D" w:rsidRDefault="0047527D" w:rsidP="00420EE9">
      <w:r>
        <w:separator/>
      </w:r>
    </w:p>
  </w:footnote>
  <w:footnote w:type="continuationSeparator" w:id="0">
    <w:p w:rsidR="0047527D" w:rsidRDefault="0047527D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7F5"/>
    <w:multiLevelType w:val="hybridMultilevel"/>
    <w:tmpl w:val="8550C8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47731"/>
    <w:multiLevelType w:val="hybridMultilevel"/>
    <w:tmpl w:val="C70ED6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0B192D"/>
    <w:multiLevelType w:val="hybridMultilevel"/>
    <w:tmpl w:val="FBF0A96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de-DE" w:vendorID="64" w:dllVersion="131078" w:nlCheck="1" w:checkStyle="0"/>
  <w:proofState w:spelling="clean"/>
  <w:defaultTabStop w:val="28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6DE"/>
    <w:rsid w:val="00000A56"/>
    <w:rsid w:val="0000152C"/>
    <w:rsid w:val="00002346"/>
    <w:rsid w:val="000066CE"/>
    <w:rsid w:val="000067BD"/>
    <w:rsid w:val="00010CE7"/>
    <w:rsid w:val="00015136"/>
    <w:rsid w:val="00016200"/>
    <w:rsid w:val="00021202"/>
    <w:rsid w:val="000337D9"/>
    <w:rsid w:val="00036D90"/>
    <w:rsid w:val="0004574C"/>
    <w:rsid w:val="00051974"/>
    <w:rsid w:val="00052B2E"/>
    <w:rsid w:val="00054126"/>
    <w:rsid w:val="00055A4C"/>
    <w:rsid w:val="00061D58"/>
    <w:rsid w:val="0006499C"/>
    <w:rsid w:val="00065015"/>
    <w:rsid w:val="00065445"/>
    <w:rsid w:val="00065F6C"/>
    <w:rsid w:val="00066083"/>
    <w:rsid w:val="00066855"/>
    <w:rsid w:val="00072FD5"/>
    <w:rsid w:val="000744E3"/>
    <w:rsid w:val="0007463E"/>
    <w:rsid w:val="00075463"/>
    <w:rsid w:val="000806D4"/>
    <w:rsid w:val="00080F78"/>
    <w:rsid w:val="00082436"/>
    <w:rsid w:val="000872EE"/>
    <w:rsid w:val="0009427F"/>
    <w:rsid w:val="000967ED"/>
    <w:rsid w:val="000A2399"/>
    <w:rsid w:val="000A23B5"/>
    <w:rsid w:val="000B599C"/>
    <w:rsid w:val="000B65C4"/>
    <w:rsid w:val="000B72CE"/>
    <w:rsid w:val="000B7A10"/>
    <w:rsid w:val="000C40A1"/>
    <w:rsid w:val="000C471B"/>
    <w:rsid w:val="000C64AC"/>
    <w:rsid w:val="000D040F"/>
    <w:rsid w:val="000D28B7"/>
    <w:rsid w:val="000D32B9"/>
    <w:rsid w:val="000D36AE"/>
    <w:rsid w:val="000D4835"/>
    <w:rsid w:val="000D4867"/>
    <w:rsid w:val="000D7338"/>
    <w:rsid w:val="000E1756"/>
    <w:rsid w:val="000E1AD4"/>
    <w:rsid w:val="000E5252"/>
    <w:rsid w:val="000F4459"/>
    <w:rsid w:val="000F56AE"/>
    <w:rsid w:val="00101715"/>
    <w:rsid w:val="001047DD"/>
    <w:rsid w:val="0011298D"/>
    <w:rsid w:val="001160E8"/>
    <w:rsid w:val="001344EE"/>
    <w:rsid w:val="0014014B"/>
    <w:rsid w:val="001452DB"/>
    <w:rsid w:val="0014776A"/>
    <w:rsid w:val="00160176"/>
    <w:rsid w:val="00170CCC"/>
    <w:rsid w:val="00176B70"/>
    <w:rsid w:val="00186840"/>
    <w:rsid w:val="00192B74"/>
    <w:rsid w:val="00194555"/>
    <w:rsid w:val="0019632C"/>
    <w:rsid w:val="001A02DA"/>
    <w:rsid w:val="001A62F6"/>
    <w:rsid w:val="001A6A64"/>
    <w:rsid w:val="001C0F58"/>
    <w:rsid w:val="001C53DD"/>
    <w:rsid w:val="001D77EE"/>
    <w:rsid w:val="001E29A3"/>
    <w:rsid w:val="001E4DF9"/>
    <w:rsid w:val="00203F1D"/>
    <w:rsid w:val="0020715C"/>
    <w:rsid w:val="0021181B"/>
    <w:rsid w:val="00211A76"/>
    <w:rsid w:val="002122FE"/>
    <w:rsid w:val="00215FBC"/>
    <w:rsid w:val="00230B1E"/>
    <w:rsid w:val="002313BC"/>
    <w:rsid w:val="0023331D"/>
    <w:rsid w:val="00233422"/>
    <w:rsid w:val="00236582"/>
    <w:rsid w:val="0024214A"/>
    <w:rsid w:val="00245F0D"/>
    <w:rsid w:val="0025082E"/>
    <w:rsid w:val="0025225C"/>
    <w:rsid w:val="00252DDD"/>
    <w:rsid w:val="00253A6B"/>
    <w:rsid w:val="0026688D"/>
    <w:rsid w:val="00277874"/>
    <w:rsid w:val="00281080"/>
    <w:rsid w:val="0028198A"/>
    <w:rsid w:val="00282AF8"/>
    <w:rsid w:val="00283F4D"/>
    <w:rsid w:val="002840A0"/>
    <w:rsid w:val="00284566"/>
    <w:rsid w:val="002852F6"/>
    <w:rsid w:val="00285EF5"/>
    <w:rsid w:val="00286426"/>
    <w:rsid w:val="0029301C"/>
    <w:rsid w:val="00293F3D"/>
    <w:rsid w:val="00295A49"/>
    <w:rsid w:val="00297C69"/>
    <w:rsid w:val="002C3EBA"/>
    <w:rsid w:val="002C46B7"/>
    <w:rsid w:val="002D1211"/>
    <w:rsid w:val="002E059A"/>
    <w:rsid w:val="002E3D08"/>
    <w:rsid w:val="002E6DD1"/>
    <w:rsid w:val="002F279C"/>
    <w:rsid w:val="002F5DE9"/>
    <w:rsid w:val="00306658"/>
    <w:rsid w:val="003105A4"/>
    <w:rsid w:val="003122E2"/>
    <w:rsid w:val="003131F1"/>
    <w:rsid w:val="00316848"/>
    <w:rsid w:val="003170A0"/>
    <w:rsid w:val="003214EB"/>
    <w:rsid w:val="00322E93"/>
    <w:rsid w:val="0032583E"/>
    <w:rsid w:val="0032617A"/>
    <w:rsid w:val="003352AE"/>
    <w:rsid w:val="0034143A"/>
    <w:rsid w:val="00342324"/>
    <w:rsid w:val="00343EC5"/>
    <w:rsid w:val="00343EC8"/>
    <w:rsid w:val="00345FC9"/>
    <w:rsid w:val="00353683"/>
    <w:rsid w:val="003538D9"/>
    <w:rsid w:val="00353C7C"/>
    <w:rsid w:val="00360CD3"/>
    <w:rsid w:val="00361D19"/>
    <w:rsid w:val="00363746"/>
    <w:rsid w:val="00363EFD"/>
    <w:rsid w:val="003700CE"/>
    <w:rsid w:val="0037515C"/>
    <w:rsid w:val="003753BE"/>
    <w:rsid w:val="003821B4"/>
    <w:rsid w:val="00384115"/>
    <w:rsid w:val="00393074"/>
    <w:rsid w:val="00397D7D"/>
    <w:rsid w:val="003A1399"/>
    <w:rsid w:val="003A3E26"/>
    <w:rsid w:val="003B4872"/>
    <w:rsid w:val="003B4E79"/>
    <w:rsid w:val="003C5E74"/>
    <w:rsid w:val="003D0F1D"/>
    <w:rsid w:val="003D23FE"/>
    <w:rsid w:val="003D5C4F"/>
    <w:rsid w:val="003E418F"/>
    <w:rsid w:val="003E7E95"/>
    <w:rsid w:val="003F1BC5"/>
    <w:rsid w:val="003F536B"/>
    <w:rsid w:val="003F621D"/>
    <w:rsid w:val="00401806"/>
    <w:rsid w:val="00416870"/>
    <w:rsid w:val="00420EE9"/>
    <w:rsid w:val="00423688"/>
    <w:rsid w:val="004267CC"/>
    <w:rsid w:val="00430C4C"/>
    <w:rsid w:val="00431A5E"/>
    <w:rsid w:val="00435790"/>
    <w:rsid w:val="00436C7F"/>
    <w:rsid w:val="0044161F"/>
    <w:rsid w:val="004426FC"/>
    <w:rsid w:val="00447A5D"/>
    <w:rsid w:val="00454F2D"/>
    <w:rsid w:val="004561EE"/>
    <w:rsid w:val="004649DE"/>
    <w:rsid w:val="0047527D"/>
    <w:rsid w:val="0047594E"/>
    <w:rsid w:val="00492428"/>
    <w:rsid w:val="0049369B"/>
    <w:rsid w:val="004A03F3"/>
    <w:rsid w:val="004A6A8A"/>
    <w:rsid w:val="004A7C8B"/>
    <w:rsid w:val="004B0FA0"/>
    <w:rsid w:val="004B207C"/>
    <w:rsid w:val="004C3BC5"/>
    <w:rsid w:val="004C4556"/>
    <w:rsid w:val="004C672C"/>
    <w:rsid w:val="004D0F92"/>
    <w:rsid w:val="004D2D69"/>
    <w:rsid w:val="004E1A0D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17F0"/>
    <w:rsid w:val="005323B0"/>
    <w:rsid w:val="00535159"/>
    <w:rsid w:val="00536B08"/>
    <w:rsid w:val="005406B2"/>
    <w:rsid w:val="0054732E"/>
    <w:rsid w:val="00550962"/>
    <w:rsid w:val="00570F8C"/>
    <w:rsid w:val="00576039"/>
    <w:rsid w:val="005813BD"/>
    <w:rsid w:val="00583875"/>
    <w:rsid w:val="0058697B"/>
    <w:rsid w:val="00594E65"/>
    <w:rsid w:val="005A5C30"/>
    <w:rsid w:val="005B1228"/>
    <w:rsid w:val="005B18F7"/>
    <w:rsid w:val="005B2A2D"/>
    <w:rsid w:val="005C4AE8"/>
    <w:rsid w:val="005D0F9C"/>
    <w:rsid w:val="005D16BF"/>
    <w:rsid w:val="005D73BA"/>
    <w:rsid w:val="005E65C4"/>
    <w:rsid w:val="005F20F7"/>
    <w:rsid w:val="005F5995"/>
    <w:rsid w:val="005F710D"/>
    <w:rsid w:val="00624D80"/>
    <w:rsid w:val="00625288"/>
    <w:rsid w:val="0062531F"/>
    <w:rsid w:val="006304E7"/>
    <w:rsid w:val="00631422"/>
    <w:rsid w:val="00632CC1"/>
    <w:rsid w:val="006367E6"/>
    <w:rsid w:val="00641A2D"/>
    <w:rsid w:val="00645E14"/>
    <w:rsid w:val="00646AE0"/>
    <w:rsid w:val="00650EA7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A1486"/>
    <w:rsid w:val="006A22CF"/>
    <w:rsid w:val="006A33DF"/>
    <w:rsid w:val="006C3B2C"/>
    <w:rsid w:val="006C4441"/>
    <w:rsid w:val="006D1634"/>
    <w:rsid w:val="006D3127"/>
    <w:rsid w:val="006E1FBD"/>
    <w:rsid w:val="006F25FB"/>
    <w:rsid w:val="006F2696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56FA"/>
    <w:rsid w:val="007419D2"/>
    <w:rsid w:val="00751342"/>
    <w:rsid w:val="0075632F"/>
    <w:rsid w:val="00757FD0"/>
    <w:rsid w:val="00761C44"/>
    <w:rsid w:val="007868CC"/>
    <w:rsid w:val="007961E8"/>
    <w:rsid w:val="00796E5A"/>
    <w:rsid w:val="007A14DE"/>
    <w:rsid w:val="007A7EA7"/>
    <w:rsid w:val="007B4211"/>
    <w:rsid w:val="007B4436"/>
    <w:rsid w:val="007B4444"/>
    <w:rsid w:val="007C1BCC"/>
    <w:rsid w:val="007D0159"/>
    <w:rsid w:val="007D0BB7"/>
    <w:rsid w:val="007D276A"/>
    <w:rsid w:val="007E6F6D"/>
    <w:rsid w:val="007F6E1E"/>
    <w:rsid w:val="00802A2B"/>
    <w:rsid w:val="00806D2E"/>
    <w:rsid w:val="00811414"/>
    <w:rsid w:val="00812090"/>
    <w:rsid w:val="008214E4"/>
    <w:rsid w:val="0083115D"/>
    <w:rsid w:val="008361E6"/>
    <w:rsid w:val="0084351E"/>
    <w:rsid w:val="00844CB5"/>
    <w:rsid w:val="00847D31"/>
    <w:rsid w:val="00850939"/>
    <w:rsid w:val="008535DD"/>
    <w:rsid w:val="0085755B"/>
    <w:rsid w:val="008637D2"/>
    <w:rsid w:val="00867527"/>
    <w:rsid w:val="008717A7"/>
    <w:rsid w:val="00871AAF"/>
    <w:rsid w:val="008810F4"/>
    <w:rsid w:val="00881A86"/>
    <w:rsid w:val="00884E83"/>
    <w:rsid w:val="0089025E"/>
    <w:rsid w:val="008946DA"/>
    <w:rsid w:val="00895E45"/>
    <w:rsid w:val="008A135B"/>
    <w:rsid w:val="008A2253"/>
    <w:rsid w:val="008A64F6"/>
    <w:rsid w:val="008A7477"/>
    <w:rsid w:val="008B0385"/>
    <w:rsid w:val="008B57C0"/>
    <w:rsid w:val="008C3EE6"/>
    <w:rsid w:val="008D1EFC"/>
    <w:rsid w:val="008D3473"/>
    <w:rsid w:val="008E0AC7"/>
    <w:rsid w:val="008E2DAA"/>
    <w:rsid w:val="008E4645"/>
    <w:rsid w:val="008E52B0"/>
    <w:rsid w:val="008E6676"/>
    <w:rsid w:val="008F3A84"/>
    <w:rsid w:val="008F3E94"/>
    <w:rsid w:val="008F61B8"/>
    <w:rsid w:val="008F7A1E"/>
    <w:rsid w:val="009003B0"/>
    <w:rsid w:val="00901A12"/>
    <w:rsid w:val="0090319F"/>
    <w:rsid w:val="00907B99"/>
    <w:rsid w:val="00911804"/>
    <w:rsid w:val="00922D67"/>
    <w:rsid w:val="0092622F"/>
    <w:rsid w:val="00926CFC"/>
    <w:rsid w:val="0094409E"/>
    <w:rsid w:val="0094485E"/>
    <w:rsid w:val="00954671"/>
    <w:rsid w:val="00956B32"/>
    <w:rsid w:val="00956E78"/>
    <w:rsid w:val="009627B1"/>
    <w:rsid w:val="00964285"/>
    <w:rsid w:val="009708BC"/>
    <w:rsid w:val="00971261"/>
    <w:rsid w:val="00972092"/>
    <w:rsid w:val="00975839"/>
    <w:rsid w:val="00980410"/>
    <w:rsid w:val="00983AED"/>
    <w:rsid w:val="00986978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BE2"/>
    <w:rsid w:val="009D1C37"/>
    <w:rsid w:val="009E3F29"/>
    <w:rsid w:val="009E7531"/>
    <w:rsid w:val="009F0F4B"/>
    <w:rsid w:val="009F435A"/>
    <w:rsid w:val="009F6522"/>
    <w:rsid w:val="00A044B0"/>
    <w:rsid w:val="00A15E37"/>
    <w:rsid w:val="00A20F43"/>
    <w:rsid w:val="00A251B2"/>
    <w:rsid w:val="00A27A50"/>
    <w:rsid w:val="00A35B74"/>
    <w:rsid w:val="00A371B4"/>
    <w:rsid w:val="00A403C1"/>
    <w:rsid w:val="00A409FB"/>
    <w:rsid w:val="00A40B74"/>
    <w:rsid w:val="00A52CBF"/>
    <w:rsid w:val="00A57E1F"/>
    <w:rsid w:val="00A63B56"/>
    <w:rsid w:val="00A64C52"/>
    <w:rsid w:val="00A6693D"/>
    <w:rsid w:val="00A67A54"/>
    <w:rsid w:val="00A67BAA"/>
    <w:rsid w:val="00A70DB0"/>
    <w:rsid w:val="00A72375"/>
    <w:rsid w:val="00A74F02"/>
    <w:rsid w:val="00A75198"/>
    <w:rsid w:val="00A8683D"/>
    <w:rsid w:val="00A87DB3"/>
    <w:rsid w:val="00A91422"/>
    <w:rsid w:val="00A936CD"/>
    <w:rsid w:val="00A950CD"/>
    <w:rsid w:val="00AA1DE4"/>
    <w:rsid w:val="00AA2AB4"/>
    <w:rsid w:val="00AA3AC5"/>
    <w:rsid w:val="00AA5DBF"/>
    <w:rsid w:val="00AB010C"/>
    <w:rsid w:val="00AB0CDF"/>
    <w:rsid w:val="00AB1F36"/>
    <w:rsid w:val="00AB4A0A"/>
    <w:rsid w:val="00AC306F"/>
    <w:rsid w:val="00AC5BDA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34228"/>
    <w:rsid w:val="00B402A4"/>
    <w:rsid w:val="00B44EE2"/>
    <w:rsid w:val="00B51B6C"/>
    <w:rsid w:val="00B54C31"/>
    <w:rsid w:val="00B71D00"/>
    <w:rsid w:val="00B71F60"/>
    <w:rsid w:val="00B81293"/>
    <w:rsid w:val="00B83574"/>
    <w:rsid w:val="00B86B4B"/>
    <w:rsid w:val="00B913A9"/>
    <w:rsid w:val="00B92F4A"/>
    <w:rsid w:val="00B942DA"/>
    <w:rsid w:val="00BA23E8"/>
    <w:rsid w:val="00BB08AA"/>
    <w:rsid w:val="00BC5D5A"/>
    <w:rsid w:val="00BC6C8E"/>
    <w:rsid w:val="00BD6067"/>
    <w:rsid w:val="00BE1CD6"/>
    <w:rsid w:val="00BE2DAB"/>
    <w:rsid w:val="00BF1A81"/>
    <w:rsid w:val="00BF1E94"/>
    <w:rsid w:val="00BF22D6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304B0"/>
    <w:rsid w:val="00C3064C"/>
    <w:rsid w:val="00C330EA"/>
    <w:rsid w:val="00C36578"/>
    <w:rsid w:val="00C401BE"/>
    <w:rsid w:val="00C415EE"/>
    <w:rsid w:val="00C50B66"/>
    <w:rsid w:val="00C55BA2"/>
    <w:rsid w:val="00C57F51"/>
    <w:rsid w:val="00C60926"/>
    <w:rsid w:val="00C63C4E"/>
    <w:rsid w:val="00C67681"/>
    <w:rsid w:val="00C7033E"/>
    <w:rsid w:val="00C747B8"/>
    <w:rsid w:val="00C7678C"/>
    <w:rsid w:val="00C7715A"/>
    <w:rsid w:val="00C773BF"/>
    <w:rsid w:val="00C849C3"/>
    <w:rsid w:val="00C861D2"/>
    <w:rsid w:val="00C87958"/>
    <w:rsid w:val="00C87E3C"/>
    <w:rsid w:val="00C90CC6"/>
    <w:rsid w:val="00C967E1"/>
    <w:rsid w:val="00C97A54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4D40"/>
    <w:rsid w:val="00CE602D"/>
    <w:rsid w:val="00CF0BBC"/>
    <w:rsid w:val="00CF424A"/>
    <w:rsid w:val="00CF77E8"/>
    <w:rsid w:val="00D01966"/>
    <w:rsid w:val="00D0487A"/>
    <w:rsid w:val="00D0656E"/>
    <w:rsid w:val="00D06664"/>
    <w:rsid w:val="00D108DF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72DF"/>
    <w:rsid w:val="00DA4636"/>
    <w:rsid w:val="00DB0C80"/>
    <w:rsid w:val="00DB1EE1"/>
    <w:rsid w:val="00DB3D49"/>
    <w:rsid w:val="00DB4426"/>
    <w:rsid w:val="00DC429C"/>
    <w:rsid w:val="00DC509E"/>
    <w:rsid w:val="00DD0160"/>
    <w:rsid w:val="00DD6943"/>
    <w:rsid w:val="00DE5995"/>
    <w:rsid w:val="00DE5A52"/>
    <w:rsid w:val="00DF01E8"/>
    <w:rsid w:val="00DF0F88"/>
    <w:rsid w:val="00DF77AF"/>
    <w:rsid w:val="00DF7F39"/>
    <w:rsid w:val="00E149E2"/>
    <w:rsid w:val="00E20EFC"/>
    <w:rsid w:val="00E238AA"/>
    <w:rsid w:val="00E261EE"/>
    <w:rsid w:val="00E3345A"/>
    <w:rsid w:val="00E33BAB"/>
    <w:rsid w:val="00E3791C"/>
    <w:rsid w:val="00E40249"/>
    <w:rsid w:val="00E50397"/>
    <w:rsid w:val="00E536DD"/>
    <w:rsid w:val="00E579EC"/>
    <w:rsid w:val="00E6035A"/>
    <w:rsid w:val="00E6113C"/>
    <w:rsid w:val="00E66B2C"/>
    <w:rsid w:val="00E71C8B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4291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1024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2047C"/>
    <w:rsid w:val="00F239FC"/>
    <w:rsid w:val="00F31667"/>
    <w:rsid w:val="00F35B3D"/>
    <w:rsid w:val="00F40F16"/>
    <w:rsid w:val="00F4296B"/>
    <w:rsid w:val="00F441D7"/>
    <w:rsid w:val="00F45E80"/>
    <w:rsid w:val="00F46336"/>
    <w:rsid w:val="00F535FF"/>
    <w:rsid w:val="00F6450D"/>
    <w:rsid w:val="00F66EDF"/>
    <w:rsid w:val="00F6722D"/>
    <w:rsid w:val="00F71746"/>
    <w:rsid w:val="00F7278A"/>
    <w:rsid w:val="00F904FA"/>
    <w:rsid w:val="00F910A5"/>
    <w:rsid w:val="00F961BB"/>
    <w:rsid w:val="00FA436C"/>
    <w:rsid w:val="00FB1FF7"/>
    <w:rsid w:val="00FB5725"/>
    <w:rsid w:val="00FD3F39"/>
    <w:rsid w:val="00FD63B1"/>
    <w:rsid w:val="00FE619A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4654DC5"/>
  <w15:docId w15:val="{B7DC981C-2BA4-423C-B3DF-2537DCF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50B3F9-2C89-4C88-A82C-23B8628A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4</cp:revision>
  <cp:lastPrinted>2021-09-14T08:17:00Z</cp:lastPrinted>
  <dcterms:created xsi:type="dcterms:W3CDTF">2021-10-07T06:18:00Z</dcterms:created>
  <dcterms:modified xsi:type="dcterms:W3CDTF">2021-10-07T06:48:00Z</dcterms:modified>
</cp:coreProperties>
</file>