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6" w:rsidRPr="00902386" w:rsidRDefault="00902386" w:rsidP="00D0487A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902386">
        <w:rPr>
          <w:rFonts w:ascii="Mazda Type" w:hAnsi="Mazda Type"/>
          <w:sz w:val="20"/>
          <w:szCs w:val="20"/>
          <w:lang w:val="de-AT"/>
        </w:rPr>
        <w:instrText>www.mazda-newsroom.at/mazda-cx-30-neues-sondermodell-homura-fuer-den-2022er-jahrgang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D758F4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www.mazda-newsroom.at/mazda-cx-30-neues-sondermodell-homura-fuer-den-2022er-jahrgang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D0487A" w:rsidRPr="00612D11" w:rsidRDefault="009D006B" w:rsidP="00D0487A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 CX-30: Neues Sondermodell</w:t>
      </w:r>
      <w:r w:rsidR="005167A9">
        <w:rPr>
          <w:rFonts w:ascii="Mazda Type Medium" w:hAnsi="Mazda Type Medium"/>
          <w:sz w:val="28"/>
          <w:szCs w:val="28"/>
          <w:lang w:val="de-AT"/>
        </w:rPr>
        <w:t xml:space="preserve"> Homura</w:t>
      </w:r>
      <w:r>
        <w:rPr>
          <w:rFonts w:ascii="Mazda Type Medium" w:hAnsi="Mazda Type Medium"/>
          <w:sz w:val="28"/>
          <w:szCs w:val="28"/>
          <w:lang w:val="de-AT"/>
        </w:rPr>
        <w:t xml:space="preserve"> für den 2022er Jahrgang</w:t>
      </w:r>
      <w:r w:rsidR="005167A9">
        <w:rPr>
          <w:rFonts w:ascii="Mazda Type Medium" w:hAnsi="Mazda Type Medium"/>
          <w:sz w:val="28"/>
          <w:szCs w:val="28"/>
          <w:lang w:val="de-AT"/>
        </w:rPr>
        <w:t xml:space="preserve"> </w:t>
      </w:r>
    </w:p>
    <w:p w:rsidR="00C967E1" w:rsidRDefault="00B93F7B" w:rsidP="004A03F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Im neuen Modelljahrgang gibt es den Mazda Bestseller CX-30 erstmals auch in der umfangreich ausgestatteten Sonderedition Homura. Für das gesamte </w:t>
      </w:r>
      <w:r w:rsidR="00A346FC">
        <w:rPr>
          <w:rFonts w:ascii="Mazda Type Medium" w:hAnsi="Mazda Type Medium"/>
          <w:sz w:val="20"/>
          <w:szCs w:val="20"/>
          <w:lang w:val="de-AT"/>
        </w:rPr>
        <w:t>CX-30 Angebot</w:t>
      </w:r>
      <w:r>
        <w:rPr>
          <w:rFonts w:ascii="Mazda Type Medium" w:hAnsi="Mazda Type Medium"/>
          <w:sz w:val="20"/>
          <w:szCs w:val="20"/>
          <w:lang w:val="de-AT"/>
        </w:rPr>
        <w:t xml:space="preserve"> bringt der neue Jahrgang mehr Komfort, zusätzliche Konnektivitätsfunktionen und mehr </w:t>
      </w:r>
      <w:r w:rsidR="00E16C53">
        <w:rPr>
          <w:rFonts w:ascii="Mazda Type Medium" w:hAnsi="Mazda Type Medium"/>
          <w:sz w:val="20"/>
          <w:szCs w:val="20"/>
          <w:lang w:val="de-AT"/>
        </w:rPr>
        <w:t xml:space="preserve">Farbauswahl. </w:t>
      </w:r>
    </w:p>
    <w:p w:rsidR="005167A9" w:rsidRPr="00964285" w:rsidRDefault="005167A9" w:rsidP="004A03F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EB518E" w:rsidRDefault="007A2BD6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7A2BD6">
        <w:rPr>
          <w:rFonts w:ascii="Mazda Type" w:hAnsi="Mazda Type"/>
          <w:sz w:val="20"/>
          <w:szCs w:val="20"/>
          <w:lang w:val="de-AT"/>
        </w:rPr>
        <w:t xml:space="preserve">Mit dem </w:t>
      </w:r>
      <w:r w:rsidR="00B93F7B">
        <w:rPr>
          <w:rFonts w:ascii="Mazda Type" w:hAnsi="Mazda Type"/>
          <w:sz w:val="20"/>
          <w:szCs w:val="20"/>
          <w:lang w:val="de-AT"/>
        </w:rPr>
        <w:t>2022er</w:t>
      </w:r>
      <w:r w:rsidRPr="007A2BD6">
        <w:rPr>
          <w:rFonts w:ascii="Mazda Type" w:hAnsi="Mazda Type"/>
          <w:sz w:val="20"/>
          <w:szCs w:val="20"/>
          <w:lang w:val="de-AT"/>
        </w:rPr>
        <w:t xml:space="preserve"> Modelljahrgang </w:t>
      </w:r>
      <w:r w:rsidR="00C920F2">
        <w:rPr>
          <w:rFonts w:ascii="Mazda Type" w:hAnsi="Mazda Type"/>
          <w:sz w:val="20"/>
          <w:szCs w:val="20"/>
          <w:lang w:val="de-AT"/>
        </w:rPr>
        <w:t>bringt Mazda das Bestseller-SUV</w:t>
      </w:r>
      <w:r w:rsidR="00B93F7B">
        <w:rPr>
          <w:rFonts w:ascii="Mazda Type" w:hAnsi="Mazda Type"/>
          <w:sz w:val="20"/>
          <w:szCs w:val="20"/>
          <w:lang w:val="de-AT"/>
        </w:rPr>
        <w:t xml:space="preserve"> CX-30</w:t>
      </w:r>
      <w:r>
        <w:rPr>
          <w:rFonts w:ascii="Mazda Type" w:hAnsi="Mazda Type"/>
          <w:sz w:val="20"/>
          <w:szCs w:val="20"/>
          <w:lang w:val="de-AT"/>
        </w:rPr>
        <w:t xml:space="preserve"> in der neuen Sonderedition Homura auf den Markt. Homura bedeutet aus dem Japanischen übersetzt „Feuer“ oder „Fla</w:t>
      </w:r>
      <w:r w:rsidR="00C920F2">
        <w:rPr>
          <w:rFonts w:ascii="Mazda Type" w:hAnsi="Mazda Type"/>
          <w:sz w:val="20"/>
          <w:szCs w:val="20"/>
          <w:lang w:val="de-AT"/>
        </w:rPr>
        <w:t>mme“. Ein Thema, das beim Sondermodell</w:t>
      </w:r>
      <w:r>
        <w:rPr>
          <w:rFonts w:ascii="Mazda Type" w:hAnsi="Mazda Type"/>
          <w:sz w:val="20"/>
          <w:szCs w:val="20"/>
          <w:lang w:val="de-AT"/>
        </w:rPr>
        <w:t xml:space="preserve"> in </w:t>
      </w:r>
      <w:r w:rsidR="00576322">
        <w:rPr>
          <w:rFonts w:ascii="Mazda Type" w:hAnsi="Mazda Type"/>
          <w:sz w:val="20"/>
          <w:szCs w:val="20"/>
          <w:lang w:val="de-AT"/>
        </w:rPr>
        <w:t>einer</w:t>
      </w:r>
      <w:r>
        <w:rPr>
          <w:rFonts w:ascii="Mazda Type" w:hAnsi="Mazda Type"/>
          <w:sz w:val="20"/>
          <w:szCs w:val="20"/>
          <w:lang w:val="de-AT"/>
        </w:rPr>
        <w:t xml:space="preserve"> Kombination aus schwarzen und roten Designelementen </w:t>
      </w:r>
      <w:r w:rsidR="00C920F2">
        <w:rPr>
          <w:rFonts w:ascii="Mazda Type" w:hAnsi="Mazda Type"/>
          <w:sz w:val="20"/>
          <w:szCs w:val="20"/>
          <w:lang w:val="de-AT"/>
        </w:rPr>
        <w:t>zum Ausdruck komm</w:t>
      </w:r>
      <w:r w:rsidR="009D006B">
        <w:rPr>
          <w:rFonts w:ascii="Mazda Type" w:hAnsi="Mazda Type"/>
          <w:sz w:val="20"/>
          <w:szCs w:val="20"/>
          <w:lang w:val="de-AT"/>
        </w:rPr>
        <w:t>t</w:t>
      </w:r>
      <w:r>
        <w:rPr>
          <w:rFonts w:ascii="Mazda Type" w:hAnsi="Mazda Type"/>
          <w:sz w:val="20"/>
          <w:szCs w:val="20"/>
          <w:lang w:val="de-AT"/>
        </w:rPr>
        <w:t xml:space="preserve">. </w:t>
      </w:r>
      <w:r w:rsidR="009D006B">
        <w:rPr>
          <w:rFonts w:ascii="Mazda Type" w:hAnsi="Mazda Type"/>
          <w:sz w:val="20"/>
          <w:szCs w:val="20"/>
          <w:lang w:val="de-AT"/>
        </w:rPr>
        <w:t>Beim Außendesign erkennbar an schwarz glänzenden 18-Zoll-Alufelgen, schwarzen Spiegelkappen</w:t>
      </w:r>
      <w:r w:rsidR="008402FE">
        <w:rPr>
          <w:rFonts w:ascii="Mazda Type" w:hAnsi="Mazda Type"/>
          <w:sz w:val="20"/>
          <w:szCs w:val="20"/>
          <w:lang w:val="de-AT"/>
        </w:rPr>
        <w:t>, schwarze</w:t>
      </w:r>
      <w:r w:rsidR="00C920F2">
        <w:rPr>
          <w:rFonts w:ascii="Mazda Type" w:hAnsi="Mazda Type"/>
          <w:sz w:val="20"/>
          <w:szCs w:val="20"/>
          <w:lang w:val="de-AT"/>
        </w:rPr>
        <w:t>n</w:t>
      </w:r>
      <w:r w:rsidR="008402FE">
        <w:rPr>
          <w:rFonts w:ascii="Mazda Type" w:hAnsi="Mazda Type"/>
          <w:sz w:val="20"/>
          <w:szCs w:val="20"/>
          <w:lang w:val="de-AT"/>
        </w:rPr>
        <w:t xml:space="preserve"> Hochglanzelemente</w:t>
      </w:r>
      <w:r w:rsidR="0086684F">
        <w:rPr>
          <w:rFonts w:ascii="Mazda Type" w:hAnsi="Mazda Type"/>
          <w:sz w:val="20"/>
          <w:szCs w:val="20"/>
          <w:lang w:val="de-AT"/>
        </w:rPr>
        <w:t>n</w:t>
      </w:r>
      <w:r w:rsidR="008402FE">
        <w:rPr>
          <w:rFonts w:ascii="Mazda Type" w:hAnsi="Mazda Type"/>
          <w:sz w:val="20"/>
          <w:szCs w:val="20"/>
          <w:lang w:val="de-AT"/>
        </w:rPr>
        <w:t xml:space="preserve"> an der B- und C-Säule sowie</w:t>
      </w:r>
      <w:r w:rsidR="00D861F1">
        <w:rPr>
          <w:rFonts w:ascii="Mazda Type" w:hAnsi="Mazda Type"/>
          <w:sz w:val="20"/>
          <w:szCs w:val="20"/>
          <w:lang w:val="de-AT"/>
        </w:rPr>
        <w:t xml:space="preserve"> </w:t>
      </w:r>
      <w:r w:rsidR="00C920F2">
        <w:rPr>
          <w:rFonts w:ascii="Mazda Type" w:hAnsi="Mazda Type"/>
          <w:sz w:val="20"/>
          <w:szCs w:val="20"/>
          <w:lang w:val="de-AT"/>
        </w:rPr>
        <w:t>getönten Scheiben</w:t>
      </w:r>
      <w:r w:rsidR="00576322">
        <w:rPr>
          <w:rFonts w:ascii="Mazda Type" w:hAnsi="Mazda Type"/>
          <w:sz w:val="20"/>
          <w:szCs w:val="20"/>
          <w:lang w:val="de-AT"/>
        </w:rPr>
        <w:t xml:space="preserve">. </w:t>
      </w:r>
      <w:r w:rsidR="00D861F1">
        <w:rPr>
          <w:rFonts w:ascii="Mazda Type" w:hAnsi="Mazda Type"/>
          <w:sz w:val="20"/>
          <w:szCs w:val="20"/>
          <w:lang w:val="de-AT"/>
        </w:rPr>
        <w:t>Im Innenraum greifen die dunkelgrauen Stoffsitze und rote Ziernähte das Designthema</w:t>
      </w:r>
      <w:r w:rsidR="008402FE">
        <w:rPr>
          <w:rFonts w:ascii="Mazda Type" w:hAnsi="Mazda Type"/>
          <w:sz w:val="20"/>
          <w:szCs w:val="20"/>
          <w:lang w:val="de-AT"/>
        </w:rPr>
        <w:t xml:space="preserve"> des Sondermodells</w:t>
      </w:r>
      <w:r w:rsidR="00D861F1">
        <w:rPr>
          <w:rFonts w:ascii="Mazda Type" w:hAnsi="Mazda Type"/>
          <w:sz w:val="20"/>
          <w:szCs w:val="20"/>
          <w:lang w:val="de-AT"/>
        </w:rPr>
        <w:t xml:space="preserve"> auf. Zum umfangreichen Ausstattungspaket der Homura-Edition gehören</w:t>
      </w:r>
      <w:r w:rsidR="008402FE">
        <w:rPr>
          <w:rFonts w:ascii="Mazda Type" w:hAnsi="Mazda Type"/>
          <w:sz w:val="20"/>
          <w:szCs w:val="20"/>
          <w:lang w:val="de-AT"/>
        </w:rPr>
        <w:t xml:space="preserve"> </w:t>
      </w:r>
      <w:r w:rsidR="00767A22">
        <w:rPr>
          <w:rFonts w:ascii="Mazda Type" w:hAnsi="Mazda Type"/>
          <w:sz w:val="20"/>
          <w:szCs w:val="20"/>
          <w:lang w:val="de-AT"/>
        </w:rPr>
        <w:t xml:space="preserve">eine </w:t>
      </w:r>
      <w:r w:rsidR="00E062E2">
        <w:rPr>
          <w:rFonts w:ascii="Mazda Type" w:hAnsi="Mazda Type"/>
          <w:sz w:val="20"/>
          <w:szCs w:val="20"/>
          <w:lang w:val="de-AT"/>
        </w:rPr>
        <w:t>Zweizonen-</w:t>
      </w:r>
      <w:r w:rsidR="00767A22">
        <w:rPr>
          <w:rFonts w:ascii="Mazda Type" w:hAnsi="Mazda Type"/>
          <w:sz w:val="20"/>
          <w:szCs w:val="20"/>
          <w:lang w:val="de-AT"/>
        </w:rPr>
        <w:t xml:space="preserve">Klimaautomatik, Einparksensoren vorne, eine Rückfahrkamera, ein schlüsselloses Zugangssystem, </w:t>
      </w:r>
      <w:r w:rsidR="00810DA3">
        <w:rPr>
          <w:rFonts w:ascii="Mazda Type" w:hAnsi="Mazda Type"/>
          <w:sz w:val="20"/>
          <w:szCs w:val="20"/>
          <w:lang w:val="de-AT"/>
        </w:rPr>
        <w:t xml:space="preserve">ein automatisch abblendender Innenspiegel, </w:t>
      </w:r>
      <w:r w:rsidR="00767A22">
        <w:rPr>
          <w:rFonts w:ascii="Mazda Type" w:hAnsi="Mazda Type"/>
          <w:sz w:val="20"/>
          <w:szCs w:val="20"/>
          <w:lang w:val="de-AT"/>
        </w:rPr>
        <w:t xml:space="preserve">beheizbare Vordersitze, eine elektrische Heckklappe und ein Kofferraumorganizer für </w:t>
      </w:r>
      <w:r w:rsidR="00576322">
        <w:rPr>
          <w:rFonts w:ascii="Mazda Type" w:hAnsi="Mazda Type"/>
          <w:sz w:val="20"/>
          <w:szCs w:val="20"/>
          <w:lang w:val="de-AT"/>
        </w:rPr>
        <w:t>die</w:t>
      </w:r>
      <w:r w:rsidR="00D11ED6">
        <w:rPr>
          <w:rFonts w:ascii="Mazda Type" w:hAnsi="Mazda Type"/>
          <w:sz w:val="20"/>
          <w:szCs w:val="20"/>
          <w:lang w:val="de-AT"/>
        </w:rPr>
        <w:t xml:space="preserve"> </w:t>
      </w:r>
      <w:r w:rsidR="00767A22">
        <w:rPr>
          <w:rFonts w:ascii="Mazda Type" w:hAnsi="Mazda Type"/>
          <w:sz w:val="20"/>
          <w:szCs w:val="20"/>
          <w:lang w:val="de-AT"/>
        </w:rPr>
        <w:t xml:space="preserve">optimale Nutzung des Stauraums. </w:t>
      </w:r>
      <w:r w:rsidR="00345C5A">
        <w:rPr>
          <w:rFonts w:ascii="Mazda Type" w:hAnsi="Mazda Type"/>
          <w:sz w:val="20"/>
          <w:szCs w:val="20"/>
          <w:lang w:val="de-AT"/>
        </w:rPr>
        <w:t xml:space="preserve">Den Mazda CX-30 Homura gibt es wahlweise mit 122 oder 150 PS, als 6-Gang-Schalter oder mit 6-Gang Automatikgetriebe. Die Preise </w:t>
      </w:r>
      <w:r w:rsidR="006B4FD3">
        <w:rPr>
          <w:rFonts w:ascii="Mazda Type" w:hAnsi="Mazda Type"/>
          <w:sz w:val="20"/>
          <w:szCs w:val="20"/>
          <w:lang w:val="de-AT"/>
        </w:rPr>
        <w:t xml:space="preserve">für das umfangreich ausgestattete Sondermodell </w:t>
      </w:r>
      <w:r w:rsidR="00345C5A">
        <w:rPr>
          <w:rFonts w:ascii="Mazda Type" w:hAnsi="Mazda Type"/>
          <w:sz w:val="20"/>
          <w:szCs w:val="20"/>
          <w:lang w:val="de-AT"/>
        </w:rPr>
        <w:t xml:space="preserve">starten bei </w:t>
      </w:r>
      <w:r w:rsidR="006B4FD3">
        <w:rPr>
          <w:rFonts w:ascii="Mazda Type" w:hAnsi="Mazda Type"/>
          <w:sz w:val="20"/>
          <w:szCs w:val="20"/>
          <w:lang w:val="de-AT"/>
        </w:rPr>
        <w:t>29.590 Euro.</w:t>
      </w:r>
    </w:p>
    <w:p w:rsidR="00EB518E" w:rsidRDefault="00612D11" w:rsidP="00345C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Im neuen Modelljahrgang profitiert auch die übrige Angebotspalette</w:t>
      </w:r>
      <w:r w:rsidR="006B4FD3">
        <w:rPr>
          <w:rFonts w:ascii="Mazda Type" w:hAnsi="Mazda Type"/>
          <w:sz w:val="20"/>
          <w:szCs w:val="20"/>
          <w:lang w:val="de-AT"/>
        </w:rPr>
        <w:t xml:space="preserve"> des Mazda CX-30 von Verbesserungen </w:t>
      </w:r>
      <w:r w:rsidR="00576322">
        <w:rPr>
          <w:rFonts w:ascii="Mazda Type" w:hAnsi="Mazda Type"/>
          <w:sz w:val="20"/>
          <w:szCs w:val="20"/>
          <w:lang w:val="de-AT"/>
        </w:rPr>
        <w:t>bei</w:t>
      </w:r>
      <w:r w:rsidR="006B4FD3">
        <w:rPr>
          <w:rFonts w:ascii="Mazda Type" w:hAnsi="Mazda Type"/>
          <w:sz w:val="20"/>
          <w:szCs w:val="20"/>
          <w:lang w:val="de-AT"/>
        </w:rPr>
        <w:t xml:space="preserve"> Fahrkomfort und Konnektivität</w:t>
      </w:r>
      <w:r w:rsidR="00D11ED6">
        <w:rPr>
          <w:rFonts w:ascii="Mazda Type" w:hAnsi="Mazda Type"/>
          <w:sz w:val="20"/>
          <w:szCs w:val="20"/>
          <w:lang w:val="de-AT"/>
        </w:rPr>
        <w:t xml:space="preserve">. In Verbindung </w:t>
      </w:r>
      <w:r w:rsidR="00B93F7B">
        <w:rPr>
          <w:rFonts w:ascii="Mazda Type" w:hAnsi="Mazda Type"/>
          <w:sz w:val="20"/>
          <w:szCs w:val="20"/>
          <w:lang w:val="de-AT"/>
        </w:rPr>
        <w:t xml:space="preserve">mit der neuesten Version der MyMazda App </w:t>
      </w:r>
      <w:r w:rsidR="00D11ED6">
        <w:rPr>
          <w:rFonts w:ascii="Mazda Type" w:hAnsi="Mazda Type"/>
          <w:sz w:val="20"/>
          <w:szCs w:val="20"/>
          <w:lang w:val="de-AT"/>
        </w:rPr>
        <w:t>kommen zusätzliche smarte Funktionen mit an Bord. Außerdem erweitert der elegante Farbton Platinum Quartz die Farbpalette</w:t>
      </w:r>
      <w:r w:rsidR="006B4FD3">
        <w:rPr>
          <w:rFonts w:ascii="Mazda Type" w:hAnsi="Mazda Type"/>
          <w:sz w:val="20"/>
          <w:szCs w:val="20"/>
          <w:lang w:val="de-AT"/>
        </w:rPr>
        <w:t xml:space="preserve">. </w:t>
      </w:r>
      <w:r w:rsidR="00B93F7B">
        <w:rPr>
          <w:rFonts w:ascii="Mazda Type" w:hAnsi="Mazda Type"/>
          <w:sz w:val="20"/>
          <w:szCs w:val="20"/>
          <w:lang w:val="de-AT"/>
        </w:rPr>
        <w:t xml:space="preserve">Im </w:t>
      </w:r>
      <w:r w:rsidR="006B4FD3">
        <w:rPr>
          <w:rFonts w:ascii="Mazda Type" w:hAnsi="Mazda Type"/>
          <w:sz w:val="20"/>
          <w:szCs w:val="20"/>
          <w:lang w:val="de-AT"/>
        </w:rPr>
        <w:t xml:space="preserve">Innenraum </w:t>
      </w:r>
      <w:r w:rsidR="00B93F7B">
        <w:rPr>
          <w:rFonts w:ascii="Mazda Type" w:hAnsi="Mazda Type"/>
          <w:sz w:val="20"/>
          <w:szCs w:val="20"/>
          <w:lang w:val="de-AT"/>
        </w:rPr>
        <w:t xml:space="preserve">des CX-30 ist es </w:t>
      </w:r>
      <w:r w:rsidR="006B4FD3">
        <w:rPr>
          <w:rFonts w:ascii="Mazda Type" w:hAnsi="Mazda Type"/>
          <w:sz w:val="20"/>
          <w:szCs w:val="20"/>
          <w:lang w:val="de-AT"/>
        </w:rPr>
        <w:t xml:space="preserve">dank optimierter Geräuschdämmung </w:t>
      </w:r>
      <w:r w:rsidR="00EB518E">
        <w:rPr>
          <w:rFonts w:ascii="Mazda Type" w:hAnsi="Mazda Type"/>
          <w:sz w:val="20"/>
          <w:szCs w:val="20"/>
          <w:lang w:val="de-AT"/>
        </w:rPr>
        <w:t>zudem</w:t>
      </w:r>
      <w:r w:rsidR="00B93F7B">
        <w:rPr>
          <w:rFonts w:ascii="Mazda Type" w:hAnsi="Mazda Type"/>
          <w:sz w:val="20"/>
          <w:szCs w:val="20"/>
          <w:lang w:val="de-AT"/>
        </w:rPr>
        <w:t xml:space="preserve"> </w:t>
      </w:r>
      <w:r w:rsidR="006B4FD3">
        <w:rPr>
          <w:rFonts w:ascii="Mazda Type" w:hAnsi="Mazda Type"/>
          <w:sz w:val="20"/>
          <w:szCs w:val="20"/>
          <w:lang w:val="de-AT"/>
        </w:rPr>
        <w:t xml:space="preserve">so leise wie nie zuvor. </w:t>
      </w:r>
      <w:r w:rsidR="00EE2FC6">
        <w:rPr>
          <w:rFonts w:ascii="Mazda Type" w:hAnsi="Mazda Type"/>
          <w:sz w:val="20"/>
          <w:szCs w:val="20"/>
          <w:lang w:val="de-AT"/>
        </w:rPr>
        <w:t xml:space="preserve">Am 8,8 Zoll großen Farbdisplay lassen sich dank Split-Screen-Funktion Navigations- und Entertainmentfunktionen parallel anzeigen. In puncto Sicherheit sorgt die verbesserte </w:t>
      </w:r>
      <w:r>
        <w:rPr>
          <w:rFonts w:ascii="Mazda Type" w:hAnsi="Mazda Type"/>
          <w:sz w:val="20"/>
          <w:szCs w:val="20"/>
          <w:lang w:val="de-AT"/>
        </w:rPr>
        <w:t>Abstimmung des Mazda Fahrdynamiksystem</w:t>
      </w:r>
      <w:r w:rsidR="0086684F">
        <w:rPr>
          <w:rFonts w:ascii="Mazda Type" w:hAnsi="Mazda Type"/>
          <w:sz w:val="20"/>
          <w:szCs w:val="20"/>
          <w:lang w:val="de-AT"/>
        </w:rPr>
        <w:t>s</w:t>
      </w:r>
      <w:r>
        <w:rPr>
          <w:rFonts w:ascii="Mazda Type" w:hAnsi="Mazda Type"/>
          <w:sz w:val="20"/>
          <w:szCs w:val="20"/>
          <w:lang w:val="de-AT"/>
        </w:rPr>
        <w:t xml:space="preserve"> G-Vectoring Control Plus </w:t>
      </w:r>
      <w:r w:rsidR="00EE2FC6">
        <w:rPr>
          <w:rFonts w:ascii="Mazda Type" w:hAnsi="Mazda Type"/>
          <w:sz w:val="20"/>
          <w:szCs w:val="20"/>
          <w:lang w:val="de-AT"/>
        </w:rPr>
        <w:t xml:space="preserve">für ein noch </w:t>
      </w:r>
      <w:r>
        <w:rPr>
          <w:rFonts w:ascii="Mazda Type" w:hAnsi="Mazda Type"/>
          <w:sz w:val="20"/>
          <w:szCs w:val="20"/>
          <w:lang w:val="de-AT"/>
        </w:rPr>
        <w:t xml:space="preserve">angenehmeres Fahrgefühl auch bei schwierigen Straßenverhältnissen. </w:t>
      </w:r>
      <w:r w:rsidR="00B93F7B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EB518E" w:rsidRDefault="00EB518E" w:rsidP="00345C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puncto Antriebsvarianten gehört der Mazda CX-30 zu den vielseitigsten Modellen im Mazda Produktangebot. </w:t>
      </w:r>
      <w:r w:rsidR="00273101">
        <w:rPr>
          <w:rFonts w:ascii="Mazda Type" w:hAnsi="Mazda Type"/>
          <w:sz w:val="20"/>
          <w:szCs w:val="20"/>
          <w:lang w:val="de-AT"/>
        </w:rPr>
        <w:t>Ob in der</w:t>
      </w:r>
      <w:r>
        <w:rPr>
          <w:rFonts w:ascii="Mazda Type" w:hAnsi="Mazda Type"/>
          <w:sz w:val="20"/>
          <w:szCs w:val="20"/>
          <w:lang w:val="de-AT"/>
        </w:rPr>
        <w:t xml:space="preserve"> 2-Liter-Benziner</w:t>
      </w:r>
      <w:r w:rsidR="00273101">
        <w:rPr>
          <w:rFonts w:ascii="Mazda Type" w:hAnsi="Mazda Type"/>
          <w:sz w:val="20"/>
          <w:szCs w:val="20"/>
          <w:lang w:val="de-AT"/>
        </w:rPr>
        <w:t>-Variante</w:t>
      </w:r>
      <w:r>
        <w:rPr>
          <w:rFonts w:ascii="Mazda Type" w:hAnsi="Mazda Type"/>
          <w:sz w:val="20"/>
          <w:szCs w:val="20"/>
          <w:lang w:val="de-AT"/>
        </w:rPr>
        <w:t xml:space="preserve"> mit wahlweise 122 </w:t>
      </w:r>
      <w:r w:rsidR="00576322">
        <w:rPr>
          <w:rFonts w:ascii="Mazda Type" w:hAnsi="Mazda Type"/>
          <w:sz w:val="20"/>
          <w:szCs w:val="20"/>
          <w:lang w:val="de-AT"/>
        </w:rPr>
        <w:t>oder</w:t>
      </w:r>
      <w:r>
        <w:rPr>
          <w:rFonts w:ascii="Mazda Type" w:hAnsi="Mazda Type"/>
          <w:sz w:val="20"/>
          <w:szCs w:val="20"/>
          <w:lang w:val="de-AT"/>
        </w:rPr>
        <w:t xml:space="preserve"> 150 PS</w:t>
      </w:r>
      <w:r w:rsidR="00FF5AFB">
        <w:rPr>
          <w:rFonts w:ascii="Mazda Type" w:hAnsi="Mazda Type"/>
          <w:sz w:val="20"/>
          <w:szCs w:val="20"/>
          <w:lang w:val="de-AT"/>
        </w:rPr>
        <w:t xml:space="preserve"> Leistung</w:t>
      </w:r>
      <w:r w:rsidR="00576322">
        <w:rPr>
          <w:rFonts w:ascii="Mazda Type" w:hAnsi="Mazda Type"/>
          <w:sz w:val="20"/>
          <w:szCs w:val="20"/>
          <w:lang w:val="de-AT"/>
        </w:rPr>
        <w:t xml:space="preserve">, als </w:t>
      </w:r>
      <w:r>
        <w:rPr>
          <w:rFonts w:ascii="Mazda Type" w:hAnsi="Mazda Type"/>
          <w:sz w:val="20"/>
          <w:szCs w:val="20"/>
          <w:lang w:val="de-AT"/>
        </w:rPr>
        <w:t xml:space="preserve">innovativer e-Skyactiv X </w:t>
      </w:r>
      <w:r w:rsidR="00FF5AFB">
        <w:rPr>
          <w:rFonts w:ascii="Mazda Type" w:hAnsi="Mazda Type"/>
          <w:sz w:val="20"/>
          <w:szCs w:val="20"/>
          <w:lang w:val="de-AT"/>
        </w:rPr>
        <w:t>mit 186 PS</w:t>
      </w:r>
      <w:r>
        <w:rPr>
          <w:rFonts w:ascii="Mazda Type" w:hAnsi="Mazda Type"/>
          <w:sz w:val="20"/>
          <w:szCs w:val="20"/>
          <w:lang w:val="de-AT"/>
        </w:rPr>
        <w:t>,</w:t>
      </w:r>
      <w:r w:rsidR="00FF5AFB">
        <w:rPr>
          <w:rFonts w:ascii="Mazda Type" w:hAnsi="Mazda Type"/>
          <w:sz w:val="20"/>
          <w:szCs w:val="20"/>
          <w:lang w:val="de-AT"/>
        </w:rPr>
        <w:t xml:space="preserve"> ob als 6-Gang-Schalter oder mit 6-Gang-Automatik</w:t>
      </w:r>
      <w:r>
        <w:rPr>
          <w:rFonts w:ascii="Mazda Type" w:hAnsi="Mazda Type"/>
          <w:sz w:val="20"/>
          <w:szCs w:val="20"/>
          <w:lang w:val="de-AT"/>
        </w:rPr>
        <w:t xml:space="preserve">, </w:t>
      </w:r>
      <w:r w:rsidR="00FF5AFB">
        <w:rPr>
          <w:rFonts w:ascii="Mazda Type" w:hAnsi="Mazda Type"/>
          <w:sz w:val="20"/>
          <w:szCs w:val="20"/>
          <w:lang w:val="de-AT"/>
        </w:rPr>
        <w:t xml:space="preserve">mit </w:t>
      </w:r>
      <w:r>
        <w:rPr>
          <w:rFonts w:ascii="Mazda Type" w:hAnsi="Mazda Type"/>
          <w:sz w:val="20"/>
          <w:szCs w:val="20"/>
          <w:lang w:val="de-AT"/>
        </w:rPr>
        <w:t>Zweirad- oder i</w:t>
      </w:r>
      <w:r w:rsidR="00FF5AFB">
        <w:rPr>
          <w:rFonts w:ascii="Mazda Type" w:hAnsi="Mazda Type"/>
          <w:sz w:val="20"/>
          <w:szCs w:val="20"/>
          <w:lang w:val="de-AT"/>
        </w:rPr>
        <w:t>ntelligentem</w:t>
      </w:r>
      <w:r>
        <w:rPr>
          <w:rFonts w:ascii="Mazda Type" w:hAnsi="Mazda Type"/>
          <w:sz w:val="20"/>
          <w:szCs w:val="20"/>
          <w:lang w:val="de-AT"/>
        </w:rPr>
        <w:t xml:space="preserve"> i-</w:t>
      </w:r>
      <w:proofErr w:type="spellStart"/>
      <w:r>
        <w:rPr>
          <w:rFonts w:ascii="Mazda Type" w:hAnsi="Mazda Type"/>
          <w:sz w:val="20"/>
          <w:szCs w:val="20"/>
          <w:lang w:val="de-AT"/>
        </w:rPr>
        <w:t>Activ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AWD Allrad</w:t>
      </w:r>
      <w:r w:rsidR="00FF5AFB">
        <w:rPr>
          <w:rFonts w:ascii="Mazda Type" w:hAnsi="Mazda Type"/>
          <w:sz w:val="20"/>
          <w:szCs w:val="20"/>
          <w:lang w:val="de-AT"/>
        </w:rPr>
        <w:t xml:space="preserve">antrieb, höchste Effizienz und Sparsamkeit ist bei allen </w:t>
      </w:r>
      <w:r w:rsidR="00273101">
        <w:rPr>
          <w:rFonts w:ascii="Mazda Type" w:hAnsi="Mazda Type"/>
          <w:sz w:val="20"/>
          <w:szCs w:val="20"/>
          <w:lang w:val="de-AT"/>
        </w:rPr>
        <w:t>Antriebsvarianten serienmäßig mit an Bord.</w:t>
      </w:r>
    </w:p>
    <w:p w:rsidR="00EB518E" w:rsidRDefault="00EB518E" w:rsidP="00345C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345C5A" w:rsidRDefault="00EB518E" w:rsidP="00345C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lastRenderedPageBreak/>
        <w:t>Das Mazda Mild Hybrid System sorgt</w:t>
      </w:r>
      <w:r w:rsidR="00FF5AFB">
        <w:rPr>
          <w:rFonts w:ascii="Mazda Type" w:hAnsi="Mazda Type"/>
          <w:sz w:val="20"/>
          <w:szCs w:val="20"/>
          <w:lang w:val="de-AT"/>
        </w:rPr>
        <w:t xml:space="preserve"> zudem</w:t>
      </w:r>
      <w:r>
        <w:rPr>
          <w:rFonts w:ascii="Mazda Type" w:hAnsi="Mazda Type"/>
          <w:sz w:val="20"/>
          <w:szCs w:val="20"/>
          <w:lang w:val="de-AT"/>
        </w:rPr>
        <w:t xml:space="preserve"> in allen </w:t>
      </w:r>
      <w:r w:rsidR="00273101">
        <w:rPr>
          <w:rFonts w:ascii="Mazda Type" w:hAnsi="Mazda Type"/>
          <w:sz w:val="20"/>
          <w:szCs w:val="20"/>
          <w:lang w:val="de-AT"/>
        </w:rPr>
        <w:t>Versionen</w:t>
      </w:r>
      <w:r>
        <w:rPr>
          <w:rFonts w:ascii="Mazda Type" w:hAnsi="Mazda Type"/>
          <w:sz w:val="20"/>
          <w:szCs w:val="20"/>
          <w:lang w:val="de-AT"/>
        </w:rPr>
        <w:t xml:space="preserve"> für </w:t>
      </w:r>
      <w:r w:rsidR="00FF5AFB">
        <w:rPr>
          <w:rFonts w:ascii="Mazda Type" w:hAnsi="Mazda Type"/>
          <w:sz w:val="20"/>
          <w:szCs w:val="20"/>
          <w:lang w:val="de-AT"/>
        </w:rPr>
        <w:t xml:space="preserve">zusätzliches Spritsparpotenzial, indem es die beim Bremsen entstehende Energie in einer 24-Volt-Batterie speichert und </w:t>
      </w:r>
      <w:r w:rsidR="0085691A">
        <w:rPr>
          <w:rFonts w:ascii="Mazda Type" w:hAnsi="Mazda Type"/>
          <w:sz w:val="20"/>
          <w:szCs w:val="20"/>
          <w:lang w:val="de-AT"/>
        </w:rPr>
        <w:t>diese zur Unterstützung des Motors wieder ins System einspeist. Die 122- und 150-PS-Antriebe verfügen</w:t>
      </w:r>
      <w:r w:rsidR="002D2CB1">
        <w:rPr>
          <w:rFonts w:ascii="Mazda Type" w:hAnsi="Mazda Type"/>
          <w:sz w:val="20"/>
          <w:szCs w:val="20"/>
          <w:lang w:val="de-AT"/>
        </w:rPr>
        <w:t xml:space="preserve"> </w:t>
      </w:r>
      <w:r w:rsidR="00273101">
        <w:rPr>
          <w:rFonts w:ascii="Mazda Type" w:hAnsi="Mazda Type"/>
          <w:sz w:val="20"/>
          <w:szCs w:val="20"/>
          <w:lang w:val="de-AT"/>
        </w:rPr>
        <w:t>außerdem</w:t>
      </w:r>
      <w:r w:rsidR="0085691A">
        <w:rPr>
          <w:rFonts w:ascii="Mazda Type" w:hAnsi="Mazda Type"/>
          <w:sz w:val="20"/>
          <w:szCs w:val="20"/>
          <w:lang w:val="de-AT"/>
        </w:rPr>
        <w:t xml:space="preserve"> eine Zylinderabschaltung, die beim Fahren mit konstantem Tempo zwei der vier Zylinder deaktiviert und so den Spritverbrauch </w:t>
      </w:r>
      <w:r w:rsidR="002D2CB1">
        <w:rPr>
          <w:rFonts w:ascii="Mazda Type" w:hAnsi="Mazda Type"/>
          <w:sz w:val="20"/>
          <w:szCs w:val="20"/>
          <w:lang w:val="de-AT"/>
        </w:rPr>
        <w:t>weiter</w:t>
      </w:r>
      <w:r w:rsidR="0085691A">
        <w:rPr>
          <w:rFonts w:ascii="Mazda Type" w:hAnsi="Mazda Type"/>
          <w:sz w:val="20"/>
          <w:szCs w:val="20"/>
          <w:lang w:val="de-AT"/>
        </w:rPr>
        <w:t xml:space="preserve"> senkt. </w:t>
      </w:r>
      <w:r w:rsidR="002D2CB1">
        <w:rPr>
          <w:rFonts w:ascii="Mazda Type" w:hAnsi="Mazda Type"/>
          <w:sz w:val="20"/>
          <w:szCs w:val="20"/>
          <w:lang w:val="de-AT"/>
        </w:rPr>
        <w:t xml:space="preserve">So liegt der kombinierte Durchschnittsverbrauch </w:t>
      </w:r>
      <w:r w:rsidR="00273101">
        <w:rPr>
          <w:rFonts w:ascii="Mazda Type" w:hAnsi="Mazda Type"/>
          <w:sz w:val="20"/>
          <w:szCs w:val="20"/>
          <w:lang w:val="de-AT"/>
        </w:rPr>
        <w:t>der 122</w:t>
      </w:r>
      <w:r w:rsidR="002D2CB1">
        <w:rPr>
          <w:rFonts w:ascii="Mazda Type" w:hAnsi="Mazda Type"/>
          <w:sz w:val="20"/>
          <w:szCs w:val="20"/>
          <w:lang w:val="de-AT"/>
        </w:rPr>
        <w:t>-</w:t>
      </w:r>
      <w:r w:rsidR="00273101">
        <w:rPr>
          <w:rFonts w:ascii="Mazda Type" w:hAnsi="Mazda Type"/>
          <w:sz w:val="20"/>
          <w:szCs w:val="20"/>
          <w:lang w:val="de-AT"/>
        </w:rPr>
        <w:t xml:space="preserve"> </w:t>
      </w:r>
      <w:r w:rsidR="002D2CB1">
        <w:rPr>
          <w:rFonts w:ascii="Mazda Type" w:hAnsi="Mazda Type"/>
          <w:sz w:val="20"/>
          <w:szCs w:val="20"/>
          <w:lang w:val="de-AT"/>
        </w:rPr>
        <w:t>und 150-PS-</w:t>
      </w:r>
      <w:r w:rsidR="00273101">
        <w:rPr>
          <w:rFonts w:ascii="Mazda Type" w:hAnsi="Mazda Type"/>
          <w:sz w:val="20"/>
          <w:szCs w:val="20"/>
          <w:lang w:val="de-AT"/>
        </w:rPr>
        <w:t>Modelle</w:t>
      </w:r>
      <w:r w:rsidR="002D2CB1">
        <w:rPr>
          <w:rFonts w:ascii="Mazda Type" w:hAnsi="Mazda Type"/>
          <w:sz w:val="20"/>
          <w:szCs w:val="20"/>
          <w:lang w:val="de-AT"/>
        </w:rPr>
        <w:t xml:space="preserve"> bei </w:t>
      </w:r>
      <w:r w:rsidR="00273101">
        <w:rPr>
          <w:rFonts w:ascii="Mazda Type" w:hAnsi="Mazda Type"/>
          <w:sz w:val="20"/>
          <w:szCs w:val="20"/>
          <w:lang w:val="de-AT"/>
        </w:rPr>
        <w:t xml:space="preserve">ab </w:t>
      </w:r>
      <w:r w:rsidR="002D2CB1">
        <w:rPr>
          <w:rFonts w:ascii="Mazda Type" w:hAnsi="Mazda Type"/>
          <w:sz w:val="20"/>
          <w:szCs w:val="20"/>
          <w:lang w:val="de-AT"/>
        </w:rPr>
        <w:t xml:space="preserve">5,9 Litern auf 100 Kilometer, beim e-Skyactiv X mit 186 PS </w:t>
      </w:r>
      <w:r w:rsidR="00273101">
        <w:rPr>
          <w:rFonts w:ascii="Mazda Type" w:hAnsi="Mazda Type"/>
          <w:sz w:val="20"/>
          <w:szCs w:val="20"/>
          <w:lang w:val="de-AT"/>
        </w:rPr>
        <w:t xml:space="preserve">Leistung </w:t>
      </w:r>
      <w:r w:rsidR="002D2CB1">
        <w:rPr>
          <w:rFonts w:ascii="Mazda Type" w:hAnsi="Mazda Type"/>
          <w:sz w:val="20"/>
          <w:szCs w:val="20"/>
          <w:lang w:val="de-AT"/>
        </w:rPr>
        <w:t xml:space="preserve">liegt der durchschnittliche Verbrauch bei </w:t>
      </w:r>
      <w:r w:rsidR="00273101">
        <w:rPr>
          <w:rFonts w:ascii="Mazda Type" w:hAnsi="Mazda Type"/>
          <w:sz w:val="20"/>
          <w:szCs w:val="20"/>
          <w:lang w:val="de-AT"/>
        </w:rPr>
        <w:t xml:space="preserve">ab </w:t>
      </w:r>
      <w:r w:rsidR="002D2CB1">
        <w:rPr>
          <w:rFonts w:ascii="Mazda Type" w:hAnsi="Mazda Type"/>
          <w:sz w:val="20"/>
          <w:szCs w:val="20"/>
          <w:lang w:val="de-AT"/>
        </w:rPr>
        <w:t xml:space="preserve">5,7 Litern. </w:t>
      </w:r>
      <w:r w:rsidR="00345C5A">
        <w:rPr>
          <w:rFonts w:ascii="Mazda Type" w:hAnsi="Mazda Type"/>
          <w:sz w:val="20"/>
          <w:szCs w:val="20"/>
          <w:lang w:val="de-AT"/>
        </w:rPr>
        <w:t>Dank CO</w:t>
      </w:r>
      <w:r w:rsidR="00345C5A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="00345C5A">
        <w:rPr>
          <w:rFonts w:ascii="Mazda Type" w:hAnsi="Mazda Type"/>
          <w:sz w:val="20"/>
          <w:szCs w:val="20"/>
          <w:lang w:val="de-AT"/>
        </w:rPr>
        <w:t>-Emissionswerten von unter 135g/km fallen</w:t>
      </w:r>
      <w:r w:rsidR="00E16C53">
        <w:rPr>
          <w:rFonts w:ascii="Mazda Type" w:hAnsi="Mazda Type"/>
          <w:sz w:val="20"/>
          <w:szCs w:val="20"/>
          <w:lang w:val="de-AT"/>
        </w:rPr>
        <w:t xml:space="preserve"> </w:t>
      </w:r>
      <w:r w:rsidR="00273101">
        <w:rPr>
          <w:rFonts w:ascii="Mazda Type" w:hAnsi="Mazda Type"/>
          <w:sz w:val="20"/>
          <w:szCs w:val="20"/>
          <w:lang w:val="de-AT"/>
        </w:rPr>
        <w:t>zudem</w:t>
      </w:r>
      <w:r w:rsidR="00345C5A">
        <w:rPr>
          <w:rFonts w:ascii="Mazda Type" w:hAnsi="Mazda Type"/>
          <w:sz w:val="20"/>
          <w:szCs w:val="20"/>
          <w:lang w:val="de-AT"/>
        </w:rPr>
        <w:t xml:space="preserve"> zahlreiche Modellvarianten des CX-30 in die niedrigste Sachbezugsgrenze und sind somit besonders attraktiv für Dienstwagenfahrer und Firmenkunden. </w:t>
      </w:r>
    </w:p>
    <w:p w:rsidR="00E16C53" w:rsidRPr="00E16C53" w:rsidRDefault="00A12DAF" w:rsidP="00345C5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12DAF">
        <w:rPr>
          <w:rFonts w:ascii="Mazda Type" w:hAnsi="Mazda Type"/>
          <w:sz w:val="20"/>
          <w:szCs w:val="20"/>
          <w:lang w:val="de-AT"/>
        </w:rPr>
        <w:t>Verkaufsstart des neuen Modelljahrgangs ist mit Jahresbeginn. Die Preise starten bei 27.190 Euro.</w:t>
      </w:r>
      <w:r w:rsidR="00E16C53"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810DA3" w:rsidRDefault="00810DA3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8402FE" w:rsidRDefault="008402FE" w:rsidP="004A03F3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F279C" w:rsidRPr="00233422" w:rsidRDefault="000B7A10" w:rsidP="00EB518E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233422">
        <w:rPr>
          <w:rFonts w:ascii="Mazda Type" w:hAnsi="Mazda Type"/>
          <w:sz w:val="18"/>
          <w:szCs w:val="18"/>
          <w:lang w:val="de-AT"/>
        </w:rPr>
        <w:t>+++</w:t>
      </w:r>
    </w:p>
    <w:p w:rsidR="003538D9" w:rsidRPr="00975839" w:rsidRDefault="00E32BBE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22</w:t>
      </w:r>
      <w:r w:rsidR="007419D2" w:rsidRPr="00233422">
        <w:rPr>
          <w:rFonts w:ascii="Mazda Type" w:hAnsi="Mazda Type"/>
          <w:sz w:val="20"/>
          <w:szCs w:val="20"/>
          <w:lang w:val="de-AT"/>
        </w:rPr>
        <w:t>.</w:t>
      </w:r>
      <w:r w:rsidR="00E71C8B" w:rsidRPr="00233422">
        <w:rPr>
          <w:rFonts w:ascii="Mazda Type" w:hAnsi="Mazda Type"/>
          <w:sz w:val="20"/>
          <w:szCs w:val="20"/>
          <w:lang w:val="de-AT"/>
        </w:rPr>
        <w:t xml:space="preserve"> </w:t>
      </w:r>
      <w:r w:rsidR="00EB518E">
        <w:rPr>
          <w:rFonts w:ascii="Mazda Type" w:hAnsi="Mazda Type"/>
          <w:sz w:val="20"/>
          <w:szCs w:val="20"/>
          <w:lang w:val="de-AT"/>
        </w:rPr>
        <w:t xml:space="preserve">Dezember </w:t>
      </w:r>
      <w:r w:rsidR="007419D2" w:rsidRPr="00975839">
        <w:rPr>
          <w:rFonts w:ascii="Mazda Type" w:hAnsi="Mazda Type"/>
          <w:sz w:val="20"/>
          <w:szCs w:val="20"/>
          <w:lang w:val="de-AT"/>
        </w:rPr>
        <w:t>2021</w:t>
      </w:r>
    </w:p>
    <w:sectPr w:rsidR="003538D9" w:rsidRPr="00975839" w:rsidSect="004A03F3">
      <w:headerReference w:type="default" r:id="rId8"/>
      <w:footerReference w:type="default" r:id="rId9"/>
      <w:pgSz w:w="11900" w:h="16820"/>
      <w:pgMar w:top="2501" w:right="112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D" w:rsidRDefault="0047527D" w:rsidP="00420EE9">
      <w:r>
        <w:separator/>
      </w:r>
    </w:p>
  </w:endnote>
  <w:endnote w:type="continuationSeparator" w:id="0">
    <w:p w:rsidR="0047527D" w:rsidRDefault="004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D15C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D" w:rsidRDefault="0047527D" w:rsidP="00420EE9">
      <w:r>
        <w:separator/>
      </w:r>
    </w:p>
  </w:footnote>
  <w:footnote w:type="continuationSeparator" w:id="0">
    <w:p w:rsidR="0047527D" w:rsidRDefault="0047527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66855"/>
    <w:rsid w:val="00072FD5"/>
    <w:rsid w:val="000744E3"/>
    <w:rsid w:val="0007463E"/>
    <w:rsid w:val="00075463"/>
    <w:rsid w:val="00076D50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344EE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632C"/>
    <w:rsid w:val="001A02DA"/>
    <w:rsid w:val="001A62F6"/>
    <w:rsid w:val="001A6A64"/>
    <w:rsid w:val="001C53DD"/>
    <w:rsid w:val="001D77EE"/>
    <w:rsid w:val="001E29A3"/>
    <w:rsid w:val="001E4DF9"/>
    <w:rsid w:val="00203F1D"/>
    <w:rsid w:val="0020715C"/>
    <w:rsid w:val="0021181B"/>
    <w:rsid w:val="00211A76"/>
    <w:rsid w:val="002122FE"/>
    <w:rsid w:val="00215FBC"/>
    <w:rsid w:val="00230B1E"/>
    <w:rsid w:val="002313BC"/>
    <w:rsid w:val="0023331D"/>
    <w:rsid w:val="00233422"/>
    <w:rsid w:val="00236582"/>
    <w:rsid w:val="0024214A"/>
    <w:rsid w:val="00245F0D"/>
    <w:rsid w:val="0025082E"/>
    <w:rsid w:val="0025225C"/>
    <w:rsid w:val="00252DDD"/>
    <w:rsid w:val="00253A6B"/>
    <w:rsid w:val="0026688D"/>
    <w:rsid w:val="00273101"/>
    <w:rsid w:val="00277874"/>
    <w:rsid w:val="00281080"/>
    <w:rsid w:val="0028198A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D15C3"/>
    <w:rsid w:val="002D2CB1"/>
    <w:rsid w:val="002E059A"/>
    <w:rsid w:val="002E3D08"/>
    <w:rsid w:val="002E6DD1"/>
    <w:rsid w:val="002F279C"/>
    <w:rsid w:val="002F5DE9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4143A"/>
    <w:rsid w:val="00342324"/>
    <w:rsid w:val="00343EC5"/>
    <w:rsid w:val="00343EC8"/>
    <w:rsid w:val="00345C5A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872"/>
    <w:rsid w:val="003B4E79"/>
    <w:rsid w:val="003C5E74"/>
    <w:rsid w:val="003D0F1D"/>
    <w:rsid w:val="003D23FE"/>
    <w:rsid w:val="003D5C4F"/>
    <w:rsid w:val="003E418F"/>
    <w:rsid w:val="003E7E95"/>
    <w:rsid w:val="003F1BC5"/>
    <w:rsid w:val="003F536B"/>
    <w:rsid w:val="003F621D"/>
    <w:rsid w:val="00401806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39A9"/>
    <w:rsid w:val="00454F2D"/>
    <w:rsid w:val="004561EE"/>
    <w:rsid w:val="004649DE"/>
    <w:rsid w:val="0047527D"/>
    <w:rsid w:val="0047594E"/>
    <w:rsid w:val="00492428"/>
    <w:rsid w:val="0049369B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500F83"/>
    <w:rsid w:val="00511D89"/>
    <w:rsid w:val="0051357C"/>
    <w:rsid w:val="00513C24"/>
    <w:rsid w:val="005167A9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70F8C"/>
    <w:rsid w:val="00576039"/>
    <w:rsid w:val="00576322"/>
    <w:rsid w:val="005813BD"/>
    <w:rsid w:val="00583875"/>
    <w:rsid w:val="0058697B"/>
    <w:rsid w:val="00594E65"/>
    <w:rsid w:val="005A5C30"/>
    <w:rsid w:val="005B1228"/>
    <w:rsid w:val="005B18F7"/>
    <w:rsid w:val="005B2A2D"/>
    <w:rsid w:val="005C4AE8"/>
    <w:rsid w:val="005D0F9C"/>
    <w:rsid w:val="005D16BF"/>
    <w:rsid w:val="005D73BA"/>
    <w:rsid w:val="005E65C4"/>
    <w:rsid w:val="005F20F7"/>
    <w:rsid w:val="005F5995"/>
    <w:rsid w:val="005F710D"/>
    <w:rsid w:val="00612D11"/>
    <w:rsid w:val="00624D80"/>
    <w:rsid w:val="00625288"/>
    <w:rsid w:val="0062531F"/>
    <w:rsid w:val="006304E7"/>
    <w:rsid w:val="00632CC1"/>
    <w:rsid w:val="006367E6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B4FD3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67A22"/>
    <w:rsid w:val="007868CC"/>
    <w:rsid w:val="007961E8"/>
    <w:rsid w:val="00796E5A"/>
    <w:rsid w:val="007A14DE"/>
    <w:rsid w:val="007A2BD6"/>
    <w:rsid w:val="007A498B"/>
    <w:rsid w:val="007A7EA7"/>
    <w:rsid w:val="007B4211"/>
    <w:rsid w:val="007B4436"/>
    <w:rsid w:val="007B4444"/>
    <w:rsid w:val="007C1BCC"/>
    <w:rsid w:val="007D0159"/>
    <w:rsid w:val="007D0BB7"/>
    <w:rsid w:val="007D276A"/>
    <w:rsid w:val="007E6F6D"/>
    <w:rsid w:val="007F6E1E"/>
    <w:rsid w:val="00802A2B"/>
    <w:rsid w:val="00806D2E"/>
    <w:rsid w:val="00810DA3"/>
    <w:rsid w:val="00811414"/>
    <w:rsid w:val="00812090"/>
    <w:rsid w:val="008214E4"/>
    <w:rsid w:val="0083115D"/>
    <w:rsid w:val="008361E6"/>
    <w:rsid w:val="008402FE"/>
    <w:rsid w:val="0084351E"/>
    <w:rsid w:val="00844CB5"/>
    <w:rsid w:val="00847D31"/>
    <w:rsid w:val="00850939"/>
    <w:rsid w:val="008535DD"/>
    <w:rsid w:val="0085691A"/>
    <w:rsid w:val="0085755B"/>
    <w:rsid w:val="008637D2"/>
    <w:rsid w:val="0086684F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A1E"/>
    <w:rsid w:val="009003B0"/>
    <w:rsid w:val="00901A12"/>
    <w:rsid w:val="00902386"/>
    <w:rsid w:val="0090319F"/>
    <w:rsid w:val="00907B99"/>
    <w:rsid w:val="00911804"/>
    <w:rsid w:val="00922D67"/>
    <w:rsid w:val="0092622F"/>
    <w:rsid w:val="00926CFC"/>
    <w:rsid w:val="0094409E"/>
    <w:rsid w:val="0094485E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006B"/>
    <w:rsid w:val="009D1BE2"/>
    <w:rsid w:val="009D1C37"/>
    <w:rsid w:val="009E3F29"/>
    <w:rsid w:val="009E7531"/>
    <w:rsid w:val="009F0F4B"/>
    <w:rsid w:val="009F435A"/>
    <w:rsid w:val="009F6522"/>
    <w:rsid w:val="00A044B0"/>
    <w:rsid w:val="00A12DAF"/>
    <w:rsid w:val="00A15E37"/>
    <w:rsid w:val="00A20F43"/>
    <w:rsid w:val="00A251B2"/>
    <w:rsid w:val="00A27A50"/>
    <w:rsid w:val="00A346FC"/>
    <w:rsid w:val="00A35B74"/>
    <w:rsid w:val="00A371B4"/>
    <w:rsid w:val="00A403C1"/>
    <w:rsid w:val="00A409FB"/>
    <w:rsid w:val="00A40B74"/>
    <w:rsid w:val="00A52CBF"/>
    <w:rsid w:val="00A57E1F"/>
    <w:rsid w:val="00A63B56"/>
    <w:rsid w:val="00A64C52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402A4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3F7B"/>
    <w:rsid w:val="00B942DA"/>
    <w:rsid w:val="00BA23E8"/>
    <w:rsid w:val="00BB08AA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1F7"/>
    <w:rsid w:val="00C11DE6"/>
    <w:rsid w:val="00C21814"/>
    <w:rsid w:val="00C2456D"/>
    <w:rsid w:val="00C25389"/>
    <w:rsid w:val="00C304B0"/>
    <w:rsid w:val="00C3064C"/>
    <w:rsid w:val="00C330EA"/>
    <w:rsid w:val="00C36578"/>
    <w:rsid w:val="00C401BE"/>
    <w:rsid w:val="00C415EE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20F2"/>
    <w:rsid w:val="00C967E1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7E8"/>
    <w:rsid w:val="00D01966"/>
    <w:rsid w:val="00D0487A"/>
    <w:rsid w:val="00D0656E"/>
    <w:rsid w:val="00D06664"/>
    <w:rsid w:val="00D108DF"/>
    <w:rsid w:val="00D11ED6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1F1"/>
    <w:rsid w:val="00D864C0"/>
    <w:rsid w:val="00D91295"/>
    <w:rsid w:val="00D972DF"/>
    <w:rsid w:val="00DA4636"/>
    <w:rsid w:val="00DB0C80"/>
    <w:rsid w:val="00DB1EE1"/>
    <w:rsid w:val="00DB3D49"/>
    <w:rsid w:val="00DC429C"/>
    <w:rsid w:val="00DC509E"/>
    <w:rsid w:val="00DD0160"/>
    <w:rsid w:val="00DD6943"/>
    <w:rsid w:val="00DE5995"/>
    <w:rsid w:val="00DE5A52"/>
    <w:rsid w:val="00DF01E8"/>
    <w:rsid w:val="00DF0F88"/>
    <w:rsid w:val="00DF77AF"/>
    <w:rsid w:val="00DF7F39"/>
    <w:rsid w:val="00E062E2"/>
    <w:rsid w:val="00E149E2"/>
    <w:rsid w:val="00E16C53"/>
    <w:rsid w:val="00E20EFC"/>
    <w:rsid w:val="00E238AA"/>
    <w:rsid w:val="00E261EE"/>
    <w:rsid w:val="00E32BBE"/>
    <w:rsid w:val="00E3345A"/>
    <w:rsid w:val="00E33BAB"/>
    <w:rsid w:val="00E3791C"/>
    <w:rsid w:val="00E40249"/>
    <w:rsid w:val="00E50397"/>
    <w:rsid w:val="00E536DD"/>
    <w:rsid w:val="00E579EC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B518E"/>
    <w:rsid w:val="00EC3CEC"/>
    <w:rsid w:val="00EC4F9B"/>
    <w:rsid w:val="00EC5397"/>
    <w:rsid w:val="00ED0C73"/>
    <w:rsid w:val="00ED251E"/>
    <w:rsid w:val="00EE0C01"/>
    <w:rsid w:val="00EE2FC6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239FC"/>
    <w:rsid w:val="00F31667"/>
    <w:rsid w:val="00F350D7"/>
    <w:rsid w:val="00F40F16"/>
    <w:rsid w:val="00F4296B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D3F39"/>
    <w:rsid w:val="00FD63B1"/>
    <w:rsid w:val="00FE619A"/>
    <w:rsid w:val="00FF224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EB30C1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350D4-8E5E-4D12-A5BF-3C02C971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11</cp:revision>
  <cp:lastPrinted>2021-12-23T10:23:00Z</cp:lastPrinted>
  <dcterms:created xsi:type="dcterms:W3CDTF">2021-12-17T11:28:00Z</dcterms:created>
  <dcterms:modified xsi:type="dcterms:W3CDTF">2021-12-23T10:24:00Z</dcterms:modified>
</cp:coreProperties>
</file>