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E8B" w:rsidRPr="007B7E8B" w:rsidRDefault="007B7E8B" w:rsidP="006265A8">
      <w:pPr>
        <w:pStyle w:val="KeinLeerraum"/>
        <w:spacing w:line="360" w:lineRule="auto"/>
        <w:rPr>
          <w:rFonts w:ascii="Mazda Type Medium" w:hAnsi="Mazda Type Medium"/>
          <w:sz w:val="20"/>
          <w:szCs w:val="20"/>
        </w:rPr>
      </w:pPr>
      <w:r>
        <w:rPr>
          <w:rFonts w:ascii="Mazda Type Medium" w:hAnsi="Mazda Type Medium"/>
          <w:sz w:val="20"/>
          <w:szCs w:val="20"/>
        </w:rPr>
        <w:fldChar w:fldCharType="begin"/>
      </w:r>
      <w:r>
        <w:rPr>
          <w:rFonts w:ascii="Mazda Type Medium" w:hAnsi="Mazda Type Medium"/>
          <w:sz w:val="20"/>
          <w:szCs w:val="20"/>
        </w:rPr>
        <w:instrText xml:space="preserve"> HYPERLINK "http://</w:instrText>
      </w:r>
      <w:r w:rsidRPr="007B7E8B">
        <w:rPr>
          <w:rFonts w:ascii="Mazda Type Medium" w:hAnsi="Mazda Type Medium"/>
          <w:sz w:val="20"/>
          <w:szCs w:val="20"/>
        </w:rPr>
        <w:instrText>www.mazda-newsroom.at/doppelerfolg-mazda3-und-mazda6-sind-wertmeister-2022</w:instrText>
      </w:r>
      <w:r>
        <w:rPr>
          <w:rFonts w:ascii="Mazda Type Medium" w:hAnsi="Mazda Type Medium"/>
          <w:sz w:val="20"/>
          <w:szCs w:val="20"/>
        </w:rPr>
        <w:instrText xml:space="preserve">" </w:instrText>
      </w:r>
      <w:r>
        <w:rPr>
          <w:rFonts w:ascii="Mazda Type Medium" w:hAnsi="Mazda Type Medium"/>
          <w:sz w:val="20"/>
          <w:szCs w:val="20"/>
        </w:rPr>
        <w:fldChar w:fldCharType="separate"/>
      </w:r>
      <w:r w:rsidRPr="00B01017">
        <w:rPr>
          <w:rStyle w:val="Hyperlink"/>
          <w:rFonts w:ascii="Mazda Type Medium" w:hAnsi="Mazda Type Medium" w:cstheme="minorBidi"/>
          <w:sz w:val="20"/>
          <w:szCs w:val="20"/>
        </w:rPr>
        <w:t>www.mazda-newsroom.at/doppelerfolg-mazda3-und-mazda6-sind-wertmeister-2022</w:t>
      </w:r>
      <w:r>
        <w:rPr>
          <w:rFonts w:ascii="Mazda Type Medium" w:hAnsi="Mazda Type Medium"/>
          <w:sz w:val="20"/>
          <w:szCs w:val="20"/>
        </w:rPr>
        <w:fldChar w:fldCharType="end"/>
      </w:r>
      <w:r>
        <w:rPr>
          <w:rFonts w:ascii="Mazda Type Medium" w:hAnsi="Mazda Type Medium"/>
          <w:sz w:val="20"/>
          <w:szCs w:val="20"/>
        </w:rPr>
        <w:t xml:space="preserve">  </w:t>
      </w:r>
    </w:p>
    <w:p w:rsidR="00AF54AA" w:rsidRPr="005C1FDF" w:rsidRDefault="005C1FDF" w:rsidP="006265A8">
      <w:pPr>
        <w:pStyle w:val="KeinLeerraum"/>
        <w:spacing w:line="360" w:lineRule="auto"/>
        <w:rPr>
          <w:rFonts w:ascii="Mazda Type Medium" w:hAnsi="Mazda Type Medium"/>
          <w:sz w:val="32"/>
          <w:szCs w:val="32"/>
        </w:rPr>
      </w:pPr>
      <w:r>
        <w:rPr>
          <w:rFonts w:ascii="Mazda Type Medium" w:hAnsi="Mazda Type Medium"/>
          <w:sz w:val="32"/>
          <w:szCs w:val="32"/>
        </w:rPr>
        <w:t xml:space="preserve">Doppelerfolg: Mazda3 und Mazda6 sind Wertmeister 2022 </w:t>
      </w:r>
    </w:p>
    <w:p w:rsidR="00AF54AA" w:rsidRDefault="00AF54AA" w:rsidP="00AF54AA">
      <w:pPr>
        <w:pStyle w:val="KeinLeerraum"/>
        <w:spacing w:line="360" w:lineRule="auto"/>
        <w:rPr>
          <w:rFonts w:ascii="Mazda Type Medium" w:hAnsi="Mazda Type Medium"/>
          <w:sz w:val="20"/>
        </w:rPr>
      </w:pPr>
      <w:r>
        <w:rPr>
          <w:rFonts w:ascii="Mazda Type Medium" w:hAnsi="Mazda Type Medium"/>
          <w:sz w:val="20"/>
        </w:rPr>
        <w:t>Auto Bild und</w:t>
      </w:r>
      <w:r>
        <w:rPr>
          <w:rFonts w:ascii="Mazda Type Medium" w:hAnsi="Mazda Type Medium"/>
          <w:sz w:val="20"/>
        </w:rPr>
        <w:t xml:space="preserve"> </w:t>
      </w:r>
      <w:proofErr w:type="spellStart"/>
      <w:r>
        <w:rPr>
          <w:rFonts w:ascii="Mazda Type Medium" w:hAnsi="Mazda Type Medium"/>
          <w:sz w:val="20"/>
        </w:rPr>
        <w:t>Schwacke</w:t>
      </w:r>
      <w:proofErr w:type="spellEnd"/>
      <w:r>
        <w:rPr>
          <w:rFonts w:ascii="Mazda Type Medium" w:hAnsi="Mazda Type Medium"/>
          <w:sz w:val="20"/>
        </w:rPr>
        <w:t xml:space="preserve"> bestätigen dem Mazda3 und dem Mazda6 </w:t>
      </w:r>
      <w:r>
        <w:rPr>
          <w:rFonts w:ascii="Mazda Type Medium" w:hAnsi="Mazda Type Medium"/>
          <w:sz w:val="20"/>
        </w:rPr>
        <w:t>den bes</w:t>
      </w:r>
      <w:r>
        <w:rPr>
          <w:rFonts w:ascii="Mazda Type Medium" w:hAnsi="Mazda Type Medium"/>
          <w:sz w:val="20"/>
        </w:rPr>
        <w:t xml:space="preserve">ten Werterhalt in ihrer Klasse und verleihen beiden den Titel Wertmeister 2022. </w:t>
      </w:r>
      <w:r w:rsidR="00591D6B">
        <w:rPr>
          <w:rFonts w:ascii="Mazda Type Medium" w:hAnsi="Mazda Type Medium"/>
          <w:sz w:val="20"/>
        </w:rPr>
        <w:t xml:space="preserve">Mazda2 und CX-30 sichern sich in ihren Kategorien mit dem jeweils zweiten Platz ebenfalls Top-Platzierungen in der Wertung. </w:t>
      </w:r>
    </w:p>
    <w:p w:rsidR="00AF54AA" w:rsidRDefault="006265A8" w:rsidP="00AF54AA">
      <w:pPr>
        <w:pStyle w:val="KeinLeerraum"/>
        <w:spacing w:line="360" w:lineRule="auto"/>
        <w:jc w:val="both"/>
        <w:rPr>
          <w:rFonts w:ascii="Mazda Type" w:hAnsi="Mazda Type"/>
          <w:sz w:val="20"/>
          <w:szCs w:val="20"/>
        </w:rPr>
      </w:pPr>
      <w:r>
        <w:rPr>
          <w:rFonts w:ascii="Mazda Type" w:hAnsi="Mazda Type"/>
          <w:sz w:val="20"/>
        </w:rPr>
        <w:br/>
      </w:r>
      <w:r w:rsidR="00AF54AA" w:rsidRPr="00AF54AA">
        <w:rPr>
          <w:rFonts w:ascii="Mazda Type" w:hAnsi="Mazda Type"/>
          <w:sz w:val="20"/>
          <w:szCs w:val="20"/>
        </w:rPr>
        <w:t>Bei der „Wertmeister“-Restw</w:t>
      </w:r>
      <w:r w:rsidR="00AF54AA">
        <w:rPr>
          <w:rFonts w:ascii="Mazda Type" w:hAnsi="Mazda Type"/>
          <w:sz w:val="20"/>
          <w:szCs w:val="20"/>
        </w:rPr>
        <w:t xml:space="preserve">ertanalyse von </w:t>
      </w:r>
      <w:proofErr w:type="spellStart"/>
      <w:r w:rsidR="00AF54AA">
        <w:rPr>
          <w:rFonts w:ascii="Mazda Type" w:hAnsi="Mazda Type"/>
          <w:sz w:val="20"/>
          <w:szCs w:val="20"/>
        </w:rPr>
        <w:t>Schwacke</w:t>
      </w:r>
      <w:proofErr w:type="spellEnd"/>
      <w:r w:rsidR="00AF54AA">
        <w:rPr>
          <w:rFonts w:ascii="Mazda Type" w:hAnsi="Mazda Type"/>
          <w:sz w:val="20"/>
          <w:szCs w:val="20"/>
        </w:rPr>
        <w:t xml:space="preserve"> und Auto Bild</w:t>
      </w:r>
      <w:r w:rsidR="00AF54AA" w:rsidRPr="00AF54AA">
        <w:rPr>
          <w:rFonts w:ascii="Mazda Type" w:hAnsi="Mazda Type"/>
          <w:sz w:val="20"/>
          <w:szCs w:val="20"/>
        </w:rPr>
        <w:t xml:space="preserve"> sind der Mazda3 und der Mazda6 zu den wertstabilsten Fahrzeugen ihrer Klasse gekürt worden. In der Kategorie „Untere Mittelklasse“ verwies der Mazda3 die Konkurrenz auf die Plätze und ließ den Kia </w:t>
      </w:r>
      <w:proofErr w:type="spellStart"/>
      <w:r w:rsidR="00AF54AA" w:rsidRPr="00AF54AA">
        <w:rPr>
          <w:rFonts w:ascii="Mazda Type" w:hAnsi="Mazda Type"/>
          <w:sz w:val="20"/>
          <w:szCs w:val="20"/>
        </w:rPr>
        <w:t>Ceed</w:t>
      </w:r>
      <w:proofErr w:type="spellEnd"/>
      <w:r w:rsidR="00AF54AA" w:rsidRPr="00AF54AA">
        <w:rPr>
          <w:rFonts w:ascii="Mazda Type" w:hAnsi="Mazda Type"/>
          <w:sz w:val="20"/>
          <w:szCs w:val="20"/>
        </w:rPr>
        <w:t xml:space="preserve"> sowie den Audi A3 hinter sich. Nach vier Jahren und einer jährlichen Laufleistung von 15.000 Kilometern prognostizierten die Marktexperten dem Kompaktmodell einen Restwert von 60,6 Prozent. </w:t>
      </w:r>
    </w:p>
    <w:p w:rsidR="00AF54AA" w:rsidRDefault="00AF54AA" w:rsidP="00AF54AA">
      <w:pPr>
        <w:pStyle w:val="KeinLeerraum"/>
        <w:spacing w:line="360" w:lineRule="auto"/>
        <w:jc w:val="both"/>
        <w:rPr>
          <w:rFonts w:ascii="Mazda Type" w:hAnsi="Mazda Type"/>
          <w:sz w:val="20"/>
          <w:szCs w:val="20"/>
        </w:rPr>
      </w:pPr>
      <w:r w:rsidRPr="00AF54AA">
        <w:rPr>
          <w:rFonts w:ascii="Mazda Type" w:hAnsi="Mazda Type"/>
          <w:sz w:val="20"/>
          <w:szCs w:val="20"/>
        </w:rPr>
        <w:t>Mit 57,7 Prozent Restwert nach vier Jahren und 20.000 Kilometern pro Jahr landete der Mazda6</w:t>
      </w:r>
      <w:r w:rsidR="00591D6B">
        <w:rPr>
          <w:rFonts w:ascii="Mazda Type" w:hAnsi="Mazda Type"/>
          <w:sz w:val="20"/>
          <w:szCs w:val="20"/>
        </w:rPr>
        <w:t xml:space="preserve"> Sport C</w:t>
      </w:r>
      <w:r w:rsidRPr="00AF54AA">
        <w:rPr>
          <w:rFonts w:ascii="Mazda Type" w:hAnsi="Mazda Type"/>
          <w:sz w:val="20"/>
          <w:szCs w:val="20"/>
        </w:rPr>
        <w:t>ombi vor dem Skoda Superb sowie dem BMW 420d auf Platz eins in</w:t>
      </w:r>
      <w:r>
        <w:rPr>
          <w:rFonts w:ascii="Mazda Type" w:hAnsi="Mazda Type"/>
          <w:sz w:val="20"/>
          <w:szCs w:val="20"/>
        </w:rPr>
        <w:t xml:space="preserve"> der Kategorie </w:t>
      </w:r>
      <w:r w:rsidR="00591D6B">
        <w:rPr>
          <w:rFonts w:ascii="Mazda Type" w:hAnsi="Mazda Type"/>
          <w:sz w:val="20"/>
          <w:szCs w:val="20"/>
        </w:rPr>
        <w:t xml:space="preserve">der Mittelklasse Modelle. </w:t>
      </w:r>
      <w:r>
        <w:rPr>
          <w:rFonts w:ascii="Mazda Type" w:hAnsi="Mazda Type"/>
          <w:sz w:val="20"/>
          <w:szCs w:val="20"/>
        </w:rPr>
        <w:t xml:space="preserve"> </w:t>
      </w:r>
    </w:p>
    <w:p w:rsidR="00591D6B" w:rsidRDefault="00591D6B" w:rsidP="000D53F4">
      <w:pPr>
        <w:pStyle w:val="KeinLeerraum"/>
        <w:spacing w:line="360" w:lineRule="auto"/>
        <w:rPr>
          <w:rFonts w:ascii="Mazda Type" w:hAnsi="Mazda Type"/>
          <w:sz w:val="20"/>
          <w:szCs w:val="20"/>
        </w:rPr>
      </w:pPr>
      <w:r>
        <w:rPr>
          <w:rFonts w:ascii="Mazda Type" w:hAnsi="Mazda Type"/>
          <w:sz w:val="20"/>
          <w:szCs w:val="20"/>
        </w:rPr>
        <w:t xml:space="preserve">Ebenfalls </w:t>
      </w:r>
      <w:r w:rsidR="00E95704">
        <w:rPr>
          <w:rFonts w:ascii="Mazda Type" w:hAnsi="Mazda Type"/>
          <w:sz w:val="20"/>
          <w:szCs w:val="20"/>
        </w:rPr>
        <w:t>Plätze</w:t>
      </w:r>
      <w:r>
        <w:rPr>
          <w:rFonts w:ascii="Mazda Type" w:hAnsi="Mazda Type"/>
          <w:sz w:val="20"/>
          <w:szCs w:val="20"/>
        </w:rPr>
        <w:t xml:space="preserve"> </w:t>
      </w:r>
      <w:r w:rsidR="000D53F4">
        <w:rPr>
          <w:rFonts w:ascii="Mazda Type" w:hAnsi="Mazda Type"/>
          <w:sz w:val="20"/>
          <w:szCs w:val="20"/>
        </w:rPr>
        <w:t xml:space="preserve">unter den Top </w:t>
      </w:r>
      <w:r w:rsidR="00E95704">
        <w:rPr>
          <w:rFonts w:ascii="Mazda Type" w:hAnsi="Mazda Type"/>
          <w:sz w:val="20"/>
          <w:szCs w:val="20"/>
        </w:rPr>
        <w:t>Drei in</w:t>
      </w:r>
      <w:r>
        <w:rPr>
          <w:rFonts w:ascii="Mazda Type" w:hAnsi="Mazda Type"/>
          <w:sz w:val="20"/>
          <w:szCs w:val="20"/>
        </w:rPr>
        <w:t xml:space="preserve"> der Wertung sichern sich der Mazda2 in der Kategorie Kleinwagen sowie der Mazda CX-30 in der Kategorie der kompakten SUVs. Beide werden mit 65,5 bzw. 63,4 Prozent Restwert nach vier Jahren </w:t>
      </w:r>
      <w:r w:rsidR="00E95704">
        <w:rPr>
          <w:rFonts w:ascii="Mazda Type" w:hAnsi="Mazda Type"/>
          <w:sz w:val="20"/>
          <w:szCs w:val="20"/>
        </w:rPr>
        <w:t xml:space="preserve">jeweils </w:t>
      </w:r>
      <w:r>
        <w:rPr>
          <w:rFonts w:ascii="Mazda Type" w:hAnsi="Mazda Type"/>
          <w:sz w:val="20"/>
          <w:szCs w:val="20"/>
        </w:rPr>
        <w:t xml:space="preserve">mit dem zweiten Platz in der Wertung ausgezeichnet. </w:t>
      </w:r>
      <w:r w:rsidR="00792EEC">
        <w:rPr>
          <w:rFonts w:ascii="Mazda Type" w:hAnsi="Mazda Type"/>
          <w:sz w:val="20"/>
          <w:szCs w:val="20"/>
        </w:rPr>
        <w:t>Der Mazda CX-30 lag dabei überhaupt n</w:t>
      </w:r>
      <w:bookmarkStart w:id="0" w:name="_GoBack"/>
      <w:bookmarkEnd w:id="0"/>
      <w:r w:rsidR="00792EEC">
        <w:rPr>
          <w:rFonts w:ascii="Mazda Type" w:hAnsi="Mazda Type"/>
          <w:sz w:val="20"/>
          <w:szCs w:val="20"/>
        </w:rPr>
        <w:t xml:space="preserve">ur 0,04 Prozentpunkte hinter dem Erstplatzierten. </w:t>
      </w:r>
    </w:p>
    <w:p w:rsidR="00AF54AA" w:rsidRDefault="00AF54AA" w:rsidP="00AF54AA">
      <w:pPr>
        <w:pStyle w:val="KeinLeerraum"/>
        <w:spacing w:line="360" w:lineRule="auto"/>
        <w:jc w:val="both"/>
        <w:rPr>
          <w:rFonts w:ascii="Mazda Type" w:hAnsi="Mazda Type"/>
          <w:sz w:val="20"/>
          <w:szCs w:val="20"/>
        </w:rPr>
      </w:pPr>
    </w:p>
    <w:p w:rsidR="00AF54AA" w:rsidRDefault="00AF54AA" w:rsidP="00AF54AA">
      <w:pPr>
        <w:pStyle w:val="KeinLeerraum"/>
        <w:spacing w:line="360" w:lineRule="auto"/>
        <w:jc w:val="both"/>
        <w:rPr>
          <w:rFonts w:ascii="Mazda Type" w:hAnsi="Mazda Type"/>
          <w:sz w:val="20"/>
          <w:szCs w:val="20"/>
        </w:rPr>
      </w:pPr>
      <w:r w:rsidRPr="00AF54AA">
        <w:rPr>
          <w:rFonts w:ascii="Mazda Type" w:hAnsi="Mazda Type"/>
          <w:sz w:val="20"/>
          <w:szCs w:val="20"/>
        </w:rPr>
        <w:t xml:space="preserve">Zum 19. Mal in Folge haben die unabhängigen Marktexperten von </w:t>
      </w:r>
      <w:proofErr w:type="spellStart"/>
      <w:r w:rsidRPr="00AF54AA">
        <w:rPr>
          <w:rFonts w:ascii="Mazda Type" w:hAnsi="Mazda Type"/>
          <w:sz w:val="20"/>
          <w:szCs w:val="20"/>
        </w:rPr>
        <w:t>Schwacke</w:t>
      </w:r>
      <w:proofErr w:type="spellEnd"/>
      <w:r w:rsidRPr="00AF54AA">
        <w:rPr>
          <w:rFonts w:ascii="Mazda Type" w:hAnsi="Mazda Type"/>
          <w:sz w:val="20"/>
          <w:szCs w:val="20"/>
        </w:rPr>
        <w:t xml:space="preserve"> zusammen mit der Fachzeitschrift </w:t>
      </w:r>
      <w:r>
        <w:rPr>
          <w:rFonts w:ascii="Mazda Type" w:hAnsi="Mazda Type"/>
          <w:sz w:val="20"/>
          <w:szCs w:val="20"/>
        </w:rPr>
        <w:t>Auto Bild</w:t>
      </w:r>
      <w:r w:rsidRPr="00AF54AA">
        <w:rPr>
          <w:rFonts w:ascii="Mazda Type" w:hAnsi="Mazda Type"/>
          <w:sz w:val="20"/>
          <w:szCs w:val="20"/>
        </w:rPr>
        <w:t xml:space="preserve"> die Pkw-Modelle mit dem geringsten Wertverlust nach vier Jahren sowie einer klassenüblichen Kilometer-Laufleistung ermittelt. Zu den bewerteten Kriterien zählen neben Preis und Unterhaltskosten auch Qualität, Design und Motorisierung. Insgesamt erhielten in diesem Jahr 13 Modelle aus 13 Fahrzeugkategorien das Wertmeister-Siegel 2022. </w:t>
      </w:r>
    </w:p>
    <w:p w:rsidR="00510F8F" w:rsidRDefault="00510F8F" w:rsidP="00AF54AA">
      <w:pPr>
        <w:pStyle w:val="KeinLeerraum"/>
        <w:spacing w:line="360" w:lineRule="auto"/>
        <w:jc w:val="both"/>
        <w:rPr>
          <w:rFonts w:ascii="Mazda Type" w:hAnsi="Mazda Type"/>
          <w:sz w:val="20"/>
          <w:szCs w:val="20"/>
        </w:rPr>
      </w:pPr>
    </w:p>
    <w:p w:rsidR="00167E83" w:rsidRDefault="00AF54AA" w:rsidP="00AF54AA">
      <w:pPr>
        <w:pStyle w:val="KeinLeerraum"/>
        <w:spacing w:line="360" w:lineRule="auto"/>
        <w:jc w:val="both"/>
        <w:rPr>
          <w:rFonts w:ascii="Mazda Type" w:hAnsi="Mazda Type"/>
          <w:sz w:val="20"/>
          <w:szCs w:val="20"/>
        </w:rPr>
      </w:pPr>
      <w:r w:rsidRPr="00AF54AA">
        <w:rPr>
          <w:rFonts w:ascii="Mazda Type" w:hAnsi="Mazda Type"/>
          <w:sz w:val="20"/>
          <w:szCs w:val="20"/>
        </w:rPr>
        <w:t xml:space="preserve">Die Ergebnisse werden im Detail in der </w:t>
      </w:r>
      <w:r w:rsidR="005C1FDF">
        <w:rPr>
          <w:rFonts w:ascii="Mazda Type" w:hAnsi="Mazda Type"/>
          <w:sz w:val="20"/>
          <w:szCs w:val="20"/>
        </w:rPr>
        <w:t>Auto Bild</w:t>
      </w:r>
      <w:r w:rsidRPr="00AF54AA">
        <w:rPr>
          <w:rFonts w:ascii="Mazda Type" w:hAnsi="Mazda Type"/>
          <w:sz w:val="20"/>
          <w:szCs w:val="20"/>
        </w:rPr>
        <w:t xml:space="preserve"> Nr. 24 vom 15. Juni 2022 vorgestellt.</w:t>
      </w:r>
    </w:p>
    <w:p w:rsidR="00AF54AA" w:rsidRPr="00AF54AA" w:rsidRDefault="00AF54AA" w:rsidP="00AF54AA">
      <w:pPr>
        <w:pStyle w:val="KeinLeerraum"/>
        <w:spacing w:line="360" w:lineRule="auto"/>
        <w:jc w:val="both"/>
        <w:rPr>
          <w:rFonts w:ascii="Mazda Type" w:hAnsi="Mazda Type"/>
          <w:sz w:val="20"/>
          <w:szCs w:val="20"/>
        </w:rPr>
      </w:pPr>
    </w:p>
    <w:p w:rsidR="00AF54AA" w:rsidRDefault="00AF54AA" w:rsidP="00167E83">
      <w:pPr>
        <w:spacing w:line="360" w:lineRule="auto"/>
        <w:jc w:val="center"/>
        <w:rPr>
          <w:rFonts w:ascii="Mazda Type" w:hAnsi="Mazda Type"/>
          <w:sz w:val="20"/>
          <w:szCs w:val="20"/>
          <w:lang w:val="de-AT"/>
        </w:rPr>
      </w:pPr>
    </w:p>
    <w:p w:rsidR="00167E83" w:rsidRDefault="00167E83" w:rsidP="00510F8F">
      <w:pPr>
        <w:spacing w:line="360" w:lineRule="auto"/>
        <w:jc w:val="center"/>
        <w:rPr>
          <w:rFonts w:ascii="Mazda Type" w:hAnsi="Mazda Type"/>
          <w:sz w:val="20"/>
          <w:szCs w:val="20"/>
          <w:lang w:val="de-AT"/>
        </w:rPr>
      </w:pPr>
      <w:r w:rsidRPr="00AF54AA">
        <w:rPr>
          <w:rFonts w:ascii="Mazda Type" w:hAnsi="Mazda Type"/>
          <w:sz w:val="20"/>
          <w:szCs w:val="20"/>
          <w:lang w:val="de-AT"/>
        </w:rPr>
        <w:t>+++</w:t>
      </w:r>
    </w:p>
    <w:p w:rsidR="00AF54AA" w:rsidRDefault="00AF54AA" w:rsidP="00167E83">
      <w:pPr>
        <w:spacing w:line="360" w:lineRule="auto"/>
        <w:jc w:val="right"/>
        <w:rPr>
          <w:rFonts w:ascii="Mazda Type" w:hAnsi="Mazda Type"/>
          <w:sz w:val="20"/>
          <w:szCs w:val="20"/>
          <w:lang w:val="de-AT"/>
        </w:rPr>
      </w:pPr>
    </w:p>
    <w:p w:rsidR="006265A8" w:rsidRDefault="006265A8" w:rsidP="00167E83">
      <w:pPr>
        <w:spacing w:line="360" w:lineRule="auto"/>
        <w:jc w:val="right"/>
        <w:rPr>
          <w:rFonts w:ascii="Mazda Type" w:hAnsi="Mazda Type"/>
          <w:sz w:val="20"/>
          <w:szCs w:val="20"/>
          <w:lang w:val="de-AT"/>
        </w:rPr>
      </w:pPr>
      <w:r>
        <w:rPr>
          <w:rFonts w:ascii="Mazda Type" w:hAnsi="Mazda Type"/>
          <w:sz w:val="20"/>
          <w:szCs w:val="20"/>
          <w:lang w:val="de-AT"/>
        </w:rPr>
        <w:t>Klagenfurt,</w:t>
      </w:r>
      <w:r w:rsidR="00AF54AA">
        <w:rPr>
          <w:rFonts w:ascii="Mazda Type" w:hAnsi="Mazda Type"/>
          <w:sz w:val="20"/>
          <w:szCs w:val="20"/>
          <w:lang w:val="de-AT"/>
        </w:rPr>
        <w:t xml:space="preserve">15. </w:t>
      </w:r>
      <w:r w:rsidR="005C1FDF">
        <w:rPr>
          <w:rFonts w:ascii="Mazda Type" w:hAnsi="Mazda Type"/>
          <w:sz w:val="20"/>
          <w:szCs w:val="20"/>
          <w:lang w:val="de-AT"/>
        </w:rPr>
        <w:t>Juni 2022</w:t>
      </w:r>
    </w:p>
    <w:p w:rsidR="00AF54AA" w:rsidRPr="00AF54AA" w:rsidRDefault="00AF54AA" w:rsidP="00591D6B">
      <w:pPr>
        <w:spacing w:line="360" w:lineRule="auto"/>
        <w:rPr>
          <w:rFonts w:ascii="Mazda Type" w:hAnsi="Mazda Type"/>
          <w:sz w:val="20"/>
          <w:szCs w:val="20"/>
        </w:rPr>
      </w:pPr>
    </w:p>
    <w:sectPr w:rsidR="00AF54AA" w:rsidRPr="00AF54AA" w:rsidSect="00167E83">
      <w:headerReference w:type="default" r:id="rId6"/>
      <w:footerReference w:type="default" r:id="rId7"/>
      <w:pgSz w:w="11900" w:h="16820"/>
      <w:pgMar w:top="2501" w:right="1127" w:bottom="1843"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1A6" w:rsidRDefault="000742AA">
      <w:r>
        <w:separator/>
      </w:r>
    </w:p>
  </w:endnote>
  <w:endnote w:type="continuationSeparator" w:id="0">
    <w:p w:rsidR="003F41A6" w:rsidRDefault="00074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azda Type Medium">
    <w:altName w:val="Calibri"/>
    <w:panose1 w:val="01000000000000000000"/>
    <w:charset w:val="00"/>
    <w:family w:val="modern"/>
    <w:notTrueType/>
    <w:pitch w:val="variable"/>
    <w:sig w:usb0="A000006F" w:usb1="00000001" w:usb2="00000000" w:usb3="00000000" w:csb0="00000093" w:csb1="00000000"/>
  </w:font>
  <w:font w:name="Mazda Type">
    <w:panose1 w:val="01000000000000000000"/>
    <w:charset w:val="00"/>
    <w:family w:val="auto"/>
    <w:pitch w:val="variable"/>
    <w:sig w:usb0="A000006F" w:usb1="00000001" w:usb2="00000000" w:usb3="00000000" w:csb0="00000093" w:csb1="00000000"/>
  </w:font>
  <w:font w:name="Mazda">
    <w:altName w:val="Sitka Small"/>
    <w:charset w:val="00"/>
    <w:family w:val="auto"/>
    <w:pitch w:val="variable"/>
    <w:sig w:usb0="A00002AF" w:usb1="5000204A" w:usb2="00000000" w:usb3="00000000" w:csb0="0000009F" w:csb1="00000000"/>
  </w:font>
  <w:font w:name="Interstate Mazda Bold">
    <w:altName w:val="Trebuchet MS"/>
    <w:charset w:val="00"/>
    <w:family w:val="auto"/>
    <w:pitch w:val="variable"/>
    <w:sig w:usb0="00000001" w:usb1="5000206A"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FC9" w:rsidRPr="006D07C8" w:rsidRDefault="00B16BBF" w:rsidP="00345FC9">
    <w:pPr>
      <w:pStyle w:val="berschrift2"/>
      <w:rPr>
        <w:rFonts w:ascii="Mazda Type Medium" w:hAnsi="Mazda Type Medium"/>
        <w:szCs w:val="16"/>
      </w:rPr>
    </w:pPr>
    <w:r w:rsidRPr="006D07C8">
      <w:rPr>
        <w:rFonts w:ascii="Mazda Type Medium" w:hAnsi="Mazda Type Medium"/>
        <w:szCs w:val="16"/>
      </w:rPr>
      <w:t>PR, Mazda Austria GmbH</w:t>
    </w:r>
  </w:p>
  <w:p w:rsidR="00345FC9" w:rsidRPr="00354E62" w:rsidRDefault="00B16BBF" w:rsidP="00345FC9">
    <w:pPr>
      <w:rPr>
        <w:rFonts w:ascii="Mazda Type" w:hAnsi="Mazda Type" w:cs="Arial"/>
        <w:sz w:val="16"/>
        <w:szCs w:val="16"/>
      </w:rPr>
    </w:pPr>
    <w:r w:rsidRPr="00354E62">
      <w:rPr>
        <w:rFonts w:ascii="Mazda Type" w:hAnsi="Mazda Type" w:cs="Arial"/>
        <w:sz w:val="16"/>
        <w:szCs w:val="16"/>
      </w:rPr>
      <w:t>Ernst Diez Straße 3 | A 9020 Klagenfurt am Wörthersee</w:t>
    </w:r>
  </w:p>
  <w:p w:rsidR="00345FC9" w:rsidRPr="00354E62" w:rsidRDefault="00B16BBF" w:rsidP="00345FC9">
    <w:pPr>
      <w:pStyle w:val="BalloonText1"/>
      <w:rPr>
        <w:rFonts w:ascii="Mazda Type" w:hAnsi="Mazda Type" w:cs="Arial"/>
        <w:lang w:val="de-DE"/>
      </w:rPr>
    </w:pPr>
    <w:r w:rsidRPr="00354E62">
      <w:rPr>
        <w:rFonts w:ascii="Mazda Type" w:hAnsi="Mazda Type" w:cs="Arial"/>
        <w:lang w:val="de-DE"/>
      </w:rPr>
      <w:t xml:space="preserve">+43 463 3888-226 </w:t>
    </w:r>
  </w:p>
  <w:p w:rsidR="00850939" w:rsidRPr="00345FC9" w:rsidRDefault="00792EEC" w:rsidP="00345FC9">
    <w:pPr>
      <w:pStyle w:val="Fuzeile"/>
      <w:rPr>
        <w:rFonts w:ascii="Mazda Type" w:hAnsi="Mazda Type"/>
        <w:sz w:val="16"/>
        <w:szCs w:val="16"/>
      </w:rPr>
    </w:pPr>
    <w:hyperlink r:id="rId1" w:history="1">
      <w:r w:rsidR="00B16BBF" w:rsidRPr="00354E62">
        <w:rPr>
          <w:rStyle w:val="Hyperlink"/>
          <w:rFonts w:ascii="Mazda Type" w:hAnsi="Mazda Type" w:cs="Arial"/>
          <w:sz w:val="16"/>
          <w:szCs w:val="16"/>
        </w:rPr>
        <w:t>pr@mazda.at</w:t>
      </w:r>
    </w:hyperlink>
    <w:r w:rsidR="00B16BBF" w:rsidRPr="00354E62">
      <w:rPr>
        <w:rFonts w:ascii="Mazda Type" w:hAnsi="Mazda Type" w:cs="Arial"/>
        <w:sz w:val="16"/>
        <w:szCs w:val="16"/>
      </w:rPr>
      <w:t xml:space="preserve"> </w:t>
    </w:r>
    <w:r w:rsidR="00B16BBF" w:rsidRPr="00354E62">
      <w:rPr>
        <w:rFonts w:ascii="Mazda Type" w:hAnsi="Mazda Type" w:cs="Arial"/>
        <w:color w:val="3366FF"/>
        <w:sz w:val="16"/>
        <w:szCs w:val="16"/>
      </w:rPr>
      <w:t xml:space="preserve">| </w:t>
    </w:r>
    <w:hyperlink r:id="rId2" w:history="1">
      <w:r w:rsidR="00B16BBF" w:rsidRPr="00354E62">
        <w:rPr>
          <w:rStyle w:val="Hyperlink"/>
          <w:rFonts w:ascii="Mazda Type" w:hAnsi="Mazda Type" w:cs="Arial"/>
          <w:sz w:val="16"/>
          <w:szCs w:val="16"/>
        </w:rPr>
        <w:t>www.mazda-newsroom.at</w:t>
      </w:r>
    </w:hyperlink>
    <w:r w:rsidR="00B16BBF" w:rsidRPr="00354E62">
      <w:rPr>
        <w:rFonts w:ascii="Mazda Type" w:hAnsi="Mazda Typ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1A6" w:rsidRDefault="000742AA">
      <w:r>
        <w:separator/>
      </w:r>
    </w:p>
  </w:footnote>
  <w:footnote w:type="continuationSeparator" w:id="0">
    <w:p w:rsidR="003F41A6" w:rsidRDefault="00074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939" w:rsidRDefault="00B16BBF" w:rsidP="00420EE9">
    <w:pPr>
      <w:pStyle w:val="Kopfzeile"/>
      <w:rPr>
        <w:rFonts w:ascii="Mazda" w:hAnsi="Mazda"/>
        <w:b/>
        <w:sz w:val="34"/>
        <w:szCs w:val="34"/>
      </w:rPr>
    </w:pPr>
    <w:r>
      <w:rPr>
        <w:noProof/>
        <w:lang w:val="de-AT" w:eastAsia="de-AT"/>
      </w:rPr>
      <w:drawing>
        <wp:anchor distT="0" distB="0" distL="114300" distR="114300" simplePos="0" relativeHeight="251659264" behindDoc="1" locked="0" layoutInCell="1" allowOverlap="1" wp14:anchorId="03D3EEE5" wp14:editId="74807CB0">
          <wp:simplePos x="0" y="0"/>
          <wp:positionH relativeFrom="column">
            <wp:posOffset>-912495</wp:posOffset>
          </wp:positionH>
          <wp:positionV relativeFrom="paragraph">
            <wp:posOffset>-575755</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p w:rsidR="00F71746" w:rsidRDefault="00792EEC" w:rsidP="00420EE9">
    <w:pPr>
      <w:pStyle w:val="Kopfzeile"/>
      <w:rPr>
        <w:rFonts w:ascii="Interstate Mazda Bold" w:hAnsi="Interstate Mazda Bold"/>
        <w:color w:val="808080" w:themeColor="background1" w:themeShade="80"/>
        <w:sz w:val="34"/>
        <w:szCs w:val="34"/>
        <w:lang w:val="en-US"/>
      </w:rPr>
    </w:pPr>
  </w:p>
  <w:p w:rsidR="00F71746" w:rsidRDefault="00792EEC" w:rsidP="00420EE9">
    <w:pPr>
      <w:pStyle w:val="Kopfzeile"/>
      <w:rPr>
        <w:rFonts w:ascii="Interstate Mazda Bold" w:hAnsi="Interstate Mazda Bold"/>
        <w:color w:val="808080" w:themeColor="background1" w:themeShade="80"/>
        <w:sz w:val="34"/>
        <w:szCs w:val="34"/>
        <w:lang w:val="en-US"/>
      </w:rPr>
    </w:pPr>
  </w:p>
  <w:p w:rsidR="00F71746" w:rsidRDefault="00792EEC" w:rsidP="00420EE9">
    <w:pPr>
      <w:pStyle w:val="Kopfzeile"/>
      <w:rPr>
        <w:rFonts w:ascii="Interstate Mazda Bold" w:hAnsi="Interstate Mazda Bold"/>
        <w:color w:val="808080" w:themeColor="background1" w:themeShade="80"/>
        <w:sz w:val="34"/>
        <w:szCs w:val="34"/>
        <w:lang w:val="en-US"/>
      </w:rPr>
    </w:pPr>
  </w:p>
  <w:p w:rsidR="00F71746" w:rsidRDefault="00792EEC" w:rsidP="00420EE9">
    <w:pPr>
      <w:pStyle w:val="Kopfzeile"/>
      <w:rPr>
        <w:rFonts w:ascii="Interstate Mazda Bold" w:hAnsi="Interstate Mazda Bold"/>
        <w:color w:val="808080" w:themeColor="background1" w:themeShade="80"/>
        <w:sz w:val="34"/>
        <w:szCs w:val="34"/>
        <w:lang w:val="en-US"/>
      </w:rPr>
    </w:pPr>
  </w:p>
  <w:p w:rsidR="00F71746" w:rsidRDefault="00B16BBF" w:rsidP="00420EE9">
    <w:pPr>
      <w:pStyle w:val="Kopfzeile"/>
      <w:rPr>
        <w:rFonts w:ascii="Interstate Mazda Bold" w:hAnsi="Interstate Mazda Bold"/>
        <w:color w:val="808080" w:themeColor="background1" w:themeShade="80"/>
        <w:sz w:val="34"/>
        <w:szCs w:val="34"/>
        <w:lang w:val="en-US"/>
      </w:rPr>
    </w:pPr>
    <w:r>
      <w:rPr>
        <w:noProof/>
        <w:lang w:val="de-AT" w:eastAsia="de-AT"/>
      </w:rPr>
      <mc:AlternateContent>
        <mc:Choice Requires="wps">
          <w:drawing>
            <wp:anchor distT="0" distB="0" distL="114300" distR="114300" simplePos="0" relativeHeight="251660288" behindDoc="0" locked="0" layoutInCell="1" allowOverlap="1" wp14:anchorId="003C604E" wp14:editId="27474743">
              <wp:simplePos x="0" y="0"/>
              <wp:positionH relativeFrom="column">
                <wp:posOffset>229870</wp:posOffset>
              </wp:positionH>
              <wp:positionV relativeFrom="margin">
                <wp:posOffset>-713105</wp:posOffset>
              </wp:positionV>
              <wp:extent cx="5181600" cy="444500"/>
              <wp:effectExtent l="0" t="0" r="3175" b="3175"/>
              <wp:wrapNone/>
              <wp:docPr id="1"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71746" w:rsidRPr="0093345B" w:rsidRDefault="00B16BBF" w:rsidP="00F71746">
                          <w:pPr>
                            <w:jc w:val="center"/>
                            <w:rPr>
                              <w:rFonts w:ascii="Mazda Type Medium" w:hAnsi="Mazda Type Medium" w:cs="Arial"/>
                              <w:color w:val="636363"/>
                              <w:lang w:val="en-US"/>
                            </w:rPr>
                          </w:pPr>
                          <w:r w:rsidRPr="0093345B">
                            <w:rPr>
                              <w:rFonts w:ascii="Mazda Type Medium" w:hAnsi="Mazda Type Medium" w:cs="Arial"/>
                              <w:color w:val="636363"/>
                              <w:lang w:val="en-US"/>
                            </w:rPr>
                            <w:t xml:space="preserve">NEWS – MAZDA AUSTRIA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3C604E" id="_x0000_t202" coordsize="21600,21600" o:spt="202" path="m,l,21600r21600,l21600,xe">
              <v:stroke joinstyle="miter"/>
              <v:path gradientshapeok="t" o:connecttype="rect"/>
            </v:shapetype>
            <v:shape id="Textfeld 3" o:spid="_x0000_s1026" type="#_x0000_t202" style="position:absolute;margin-left:18.1pt;margin-top:-56.15pt;width:408pt;height: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" filled="f" stroked="f" strokeweight=".5pt">
              <v:textbox>
                <w:txbxContent>
                  <w:p w:rsidR="00F71746" w:rsidRPr="0093345B" w:rsidRDefault="00B16BBF" w:rsidP="00F71746">
                    <w:pPr>
                      <w:jc w:val="center"/>
                      <w:rPr>
                        <w:rFonts w:ascii="Mazda Type Medium" w:hAnsi="Mazda Type Medium" w:cs="Arial"/>
                        <w:color w:val="636363"/>
                        <w:lang w:val="en-US"/>
                      </w:rPr>
                    </w:pPr>
                    <w:r w:rsidRPr="0093345B">
                      <w:rPr>
                        <w:rFonts w:ascii="Mazda Type Medium" w:hAnsi="Mazda Type Medium" w:cs="Arial"/>
                        <w:color w:val="636363"/>
                        <w:lang w:val="en-US"/>
                      </w:rPr>
                      <w:t xml:space="preserve">NEWS – MAZDA AUSTRIA </w:t>
                    </w:r>
                  </w:p>
                </w:txbxContent>
              </v:textbox>
              <w10:wrap anchory="margin"/>
            </v:shape>
          </w:pict>
        </mc:Fallback>
      </mc:AlternateContent>
    </w:r>
  </w:p>
  <w:p w:rsidR="00F71746" w:rsidRPr="00F71746" w:rsidRDefault="00792EEC" w:rsidP="00CC7DB3">
    <w:pPr>
      <w:pStyle w:val="Kopfzeile"/>
      <w:ind w:right="143"/>
      <w:rPr>
        <w:rFonts w:ascii="Mazda Type" w:hAnsi="Mazda Type"/>
        <w:b/>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F78"/>
    <w:rsid w:val="00065974"/>
    <w:rsid w:val="000742AA"/>
    <w:rsid w:val="00081A13"/>
    <w:rsid w:val="000D53F4"/>
    <w:rsid w:val="000E1B73"/>
    <w:rsid w:val="001041D7"/>
    <w:rsid w:val="00167E83"/>
    <w:rsid w:val="001A610D"/>
    <w:rsid w:val="002017E1"/>
    <w:rsid w:val="00264605"/>
    <w:rsid w:val="002B6C32"/>
    <w:rsid w:val="002D6041"/>
    <w:rsid w:val="00315371"/>
    <w:rsid w:val="003D7A3A"/>
    <w:rsid w:val="003F41A6"/>
    <w:rsid w:val="00406BF3"/>
    <w:rsid w:val="00436EEA"/>
    <w:rsid w:val="00442B9A"/>
    <w:rsid w:val="00446583"/>
    <w:rsid w:val="00472869"/>
    <w:rsid w:val="00487678"/>
    <w:rsid w:val="004A1FB3"/>
    <w:rsid w:val="004A5659"/>
    <w:rsid w:val="004B2F78"/>
    <w:rsid w:val="004B36E0"/>
    <w:rsid w:val="00502BA5"/>
    <w:rsid w:val="00510F8F"/>
    <w:rsid w:val="005665CD"/>
    <w:rsid w:val="00584455"/>
    <w:rsid w:val="00591D6B"/>
    <w:rsid w:val="005C1FDF"/>
    <w:rsid w:val="005F64D4"/>
    <w:rsid w:val="006060DD"/>
    <w:rsid w:val="006265A8"/>
    <w:rsid w:val="006552AD"/>
    <w:rsid w:val="006556C9"/>
    <w:rsid w:val="00674EF7"/>
    <w:rsid w:val="00680A57"/>
    <w:rsid w:val="0069425E"/>
    <w:rsid w:val="006D07C8"/>
    <w:rsid w:val="007001D2"/>
    <w:rsid w:val="00734CB2"/>
    <w:rsid w:val="00765192"/>
    <w:rsid w:val="00787EE1"/>
    <w:rsid w:val="00792EEC"/>
    <w:rsid w:val="007A4AC6"/>
    <w:rsid w:val="007B7E8B"/>
    <w:rsid w:val="007C49A7"/>
    <w:rsid w:val="007F054E"/>
    <w:rsid w:val="008332F3"/>
    <w:rsid w:val="008A1CC4"/>
    <w:rsid w:val="008B7AC1"/>
    <w:rsid w:val="008F7FE3"/>
    <w:rsid w:val="009019BC"/>
    <w:rsid w:val="009226CF"/>
    <w:rsid w:val="0093345B"/>
    <w:rsid w:val="00943F34"/>
    <w:rsid w:val="00957698"/>
    <w:rsid w:val="009A299C"/>
    <w:rsid w:val="009E11FB"/>
    <w:rsid w:val="00A00A4F"/>
    <w:rsid w:val="00A0734D"/>
    <w:rsid w:val="00A562F4"/>
    <w:rsid w:val="00AF1EEC"/>
    <w:rsid w:val="00AF54AA"/>
    <w:rsid w:val="00B16BBF"/>
    <w:rsid w:val="00BC1C9A"/>
    <w:rsid w:val="00BD5469"/>
    <w:rsid w:val="00BD772A"/>
    <w:rsid w:val="00BF22A0"/>
    <w:rsid w:val="00BF3823"/>
    <w:rsid w:val="00CE2F25"/>
    <w:rsid w:val="00CF0BF6"/>
    <w:rsid w:val="00D0537D"/>
    <w:rsid w:val="00D74B81"/>
    <w:rsid w:val="00D80118"/>
    <w:rsid w:val="00DE051C"/>
    <w:rsid w:val="00E208E0"/>
    <w:rsid w:val="00E3493D"/>
    <w:rsid w:val="00E95704"/>
    <w:rsid w:val="00EF4896"/>
    <w:rsid w:val="00F00A42"/>
    <w:rsid w:val="00F32124"/>
    <w:rsid w:val="00F34E85"/>
    <w:rsid w:val="00F4494C"/>
    <w:rsid w:val="00F46C4F"/>
    <w:rsid w:val="00F623A3"/>
    <w:rsid w:val="00FA0382"/>
    <w:rsid w:val="00FE1D8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83780E3"/>
  <w15:chartTrackingRefBased/>
  <w15:docId w15:val="{EBA39351-9D7F-48C1-B28D-BE9D57566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2F78"/>
    <w:pPr>
      <w:spacing w:after="0" w:line="240" w:lineRule="auto"/>
    </w:pPr>
    <w:rPr>
      <w:rFonts w:eastAsiaTheme="minorEastAsia"/>
      <w:sz w:val="24"/>
      <w:szCs w:val="24"/>
      <w:lang w:val="de-DE" w:eastAsia="de-DE"/>
    </w:rPr>
  </w:style>
  <w:style w:type="paragraph" w:styleId="berschrift2">
    <w:name w:val="heading 2"/>
    <w:basedOn w:val="Standard"/>
    <w:next w:val="Standard"/>
    <w:link w:val="berschrift2Zchn"/>
    <w:uiPriority w:val="99"/>
    <w:qFormat/>
    <w:rsid w:val="004B2F78"/>
    <w:pPr>
      <w:keepNext/>
      <w:outlineLvl w:val="1"/>
    </w:pPr>
    <w:rPr>
      <w:rFonts w:ascii="Arial" w:eastAsia="MS Mincho" w:hAnsi="Arial" w:cs="Times New Roman"/>
      <w:b/>
      <w:bCs/>
      <w:sz w:val="16"/>
      <w:lang w:val="es-ES"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rsid w:val="004B2F78"/>
    <w:rPr>
      <w:rFonts w:ascii="Arial" w:eastAsia="MS Mincho" w:hAnsi="Arial" w:cs="Times New Roman"/>
      <w:b/>
      <w:bCs/>
      <w:sz w:val="16"/>
      <w:szCs w:val="24"/>
      <w:lang w:val="es-ES" w:eastAsia="ja-JP"/>
    </w:rPr>
  </w:style>
  <w:style w:type="paragraph" w:styleId="Kopfzeile">
    <w:name w:val="header"/>
    <w:basedOn w:val="Standard"/>
    <w:link w:val="KopfzeileZchn"/>
    <w:uiPriority w:val="99"/>
    <w:unhideWhenUsed/>
    <w:rsid w:val="004B2F78"/>
    <w:pPr>
      <w:tabs>
        <w:tab w:val="center" w:pos="4536"/>
        <w:tab w:val="right" w:pos="9072"/>
      </w:tabs>
    </w:pPr>
  </w:style>
  <w:style w:type="character" w:customStyle="1" w:styleId="KopfzeileZchn">
    <w:name w:val="Kopfzeile Zchn"/>
    <w:basedOn w:val="Absatz-Standardschriftart"/>
    <w:link w:val="Kopfzeile"/>
    <w:uiPriority w:val="99"/>
    <w:rsid w:val="004B2F78"/>
    <w:rPr>
      <w:rFonts w:eastAsiaTheme="minorEastAsia"/>
      <w:sz w:val="24"/>
      <w:szCs w:val="24"/>
      <w:lang w:val="de-DE" w:eastAsia="de-DE"/>
    </w:rPr>
  </w:style>
  <w:style w:type="paragraph" w:styleId="Fuzeile">
    <w:name w:val="footer"/>
    <w:basedOn w:val="Standard"/>
    <w:link w:val="FuzeileZchn"/>
    <w:uiPriority w:val="99"/>
    <w:unhideWhenUsed/>
    <w:rsid w:val="004B2F78"/>
    <w:pPr>
      <w:tabs>
        <w:tab w:val="center" w:pos="4536"/>
        <w:tab w:val="right" w:pos="9072"/>
      </w:tabs>
    </w:pPr>
  </w:style>
  <w:style w:type="character" w:customStyle="1" w:styleId="FuzeileZchn">
    <w:name w:val="Fußzeile Zchn"/>
    <w:basedOn w:val="Absatz-Standardschriftart"/>
    <w:link w:val="Fuzeile"/>
    <w:uiPriority w:val="99"/>
    <w:rsid w:val="004B2F78"/>
    <w:rPr>
      <w:rFonts w:eastAsiaTheme="minorEastAsia"/>
      <w:sz w:val="24"/>
      <w:szCs w:val="24"/>
      <w:lang w:val="de-DE" w:eastAsia="de-DE"/>
    </w:rPr>
  </w:style>
  <w:style w:type="character" w:styleId="Hyperlink">
    <w:name w:val="Hyperlink"/>
    <w:basedOn w:val="Absatz-Standardschriftart"/>
    <w:uiPriority w:val="99"/>
    <w:rsid w:val="004B2F78"/>
    <w:rPr>
      <w:rFonts w:cs="Times New Roman"/>
      <w:color w:val="0000FF"/>
      <w:u w:val="single"/>
    </w:rPr>
  </w:style>
  <w:style w:type="paragraph" w:customStyle="1" w:styleId="BalloonText1">
    <w:name w:val="Balloon Text1"/>
    <w:basedOn w:val="Standard"/>
    <w:uiPriority w:val="99"/>
    <w:rsid w:val="004B2F78"/>
    <w:rPr>
      <w:rFonts w:ascii="Tahoma" w:eastAsia="MS Mincho" w:hAnsi="Tahoma" w:cs="Tahoma"/>
      <w:sz w:val="16"/>
      <w:szCs w:val="16"/>
      <w:lang w:val="en-GB" w:eastAsia="en-US"/>
    </w:rPr>
  </w:style>
  <w:style w:type="paragraph" w:styleId="KeinLeerraum">
    <w:name w:val="No Spacing"/>
    <w:uiPriority w:val="1"/>
    <w:qFormat/>
    <w:rsid w:val="00436E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117001">
      <w:bodyDiv w:val="1"/>
      <w:marLeft w:val="0"/>
      <w:marRight w:val="0"/>
      <w:marTop w:val="0"/>
      <w:marBottom w:val="0"/>
      <w:divBdr>
        <w:top w:val="none" w:sz="0" w:space="0" w:color="auto"/>
        <w:left w:val="none" w:sz="0" w:space="0" w:color="auto"/>
        <w:bottom w:val="none" w:sz="0" w:space="0" w:color="auto"/>
        <w:right w:val="none" w:sz="0" w:space="0" w:color="auto"/>
      </w:divBdr>
    </w:div>
    <w:div w:id="1102266769">
      <w:bodyDiv w:val="1"/>
      <w:marLeft w:val="0"/>
      <w:marRight w:val="0"/>
      <w:marTop w:val="0"/>
      <w:marBottom w:val="0"/>
      <w:divBdr>
        <w:top w:val="none" w:sz="0" w:space="0" w:color="auto"/>
        <w:left w:val="none" w:sz="0" w:space="0" w:color="auto"/>
        <w:bottom w:val="none" w:sz="0" w:space="0" w:color="auto"/>
        <w:right w:val="none" w:sz="0" w:space="0" w:color="auto"/>
      </w:divBdr>
    </w:div>
    <w:div w:id="182381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mazda-newsroom.at/" TargetMode="External"/><Relationship Id="rId1" Type="http://schemas.openxmlformats.org/officeDocument/2006/relationships/hyperlink" Target="mailto:pr@mazda.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1826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Deimel, Josef</dc:creator>
  <cp:keywords/>
  <dc:description/>
  <cp:lastModifiedBy>Schmid, Iris</cp:lastModifiedBy>
  <cp:revision>8</cp:revision>
  <cp:lastPrinted>2022-06-15T11:42:00Z</cp:lastPrinted>
  <dcterms:created xsi:type="dcterms:W3CDTF">2022-06-15T08:42:00Z</dcterms:created>
  <dcterms:modified xsi:type="dcterms:W3CDTF">2022-06-15T11:58:00Z</dcterms:modified>
</cp:coreProperties>
</file>