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32" w:rsidRPr="002A4232" w:rsidRDefault="002A4232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2A4232">
        <w:rPr>
          <w:rFonts w:ascii="Mazda Type Medium" w:hAnsi="Mazda Type Medium"/>
          <w:sz w:val="20"/>
          <w:szCs w:val="20"/>
          <w:lang w:val="de-AT"/>
        </w:rPr>
        <w:instrText>www.mazda-newsroom.at/mazda-cx-5-2023-effizient-ins-neue-modelljahr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AD392D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www.mazda-newsroom.at/mazda-cx-5-2023-effizient-ins-neue-modelljahr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065B10" w:rsidRDefault="009B0DC0" w:rsidP="00065B10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 w:rsidRPr="009B0DC0">
        <w:rPr>
          <w:rFonts w:ascii="Mazda Type Medium" w:hAnsi="Mazda Type Medium"/>
          <w:sz w:val="32"/>
          <w:szCs w:val="32"/>
          <w:lang w:val="de-AT"/>
        </w:rPr>
        <w:t xml:space="preserve">Mazda CX-5 2023: </w:t>
      </w:r>
      <w:r w:rsidR="00373224">
        <w:rPr>
          <w:rFonts w:ascii="Mazda Type Medium" w:hAnsi="Mazda Type Medium"/>
          <w:sz w:val="32"/>
          <w:szCs w:val="32"/>
          <w:lang w:val="de-AT"/>
        </w:rPr>
        <w:t>Effizient</w:t>
      </w:r>
      <w:r w:rsidRPr="009B0DC0">
        <w:rPr>
          <w:rFonts w:ascii="Mazda Type Medium" w:hAnsi="Mazda Type Medium"/>
          <w:sz w:val="32"/>
          <w:szCs w:val="32"/>
          <w:lang w:val="de-AT"/>
        </w:rPr>
        <w:t xml:space="preserve"> ins neue Modelljahr</w:t>
      </w:r>
    </w:p>
    <w:p w:rsidR="009B0DC0" w:rsidRDefault="006B4C51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Dank</w:t>
      </w:r>
      <w:r w:rsidR="00760AE2">
        <w:rPr>
          <w:rFonts w:ascii="Mazda Type Medium" w:hAnsi="Mazda Type Medium"/>
          <w:sz w:val="20"/>
          <w:szCs w:val="20"/>
          <w:lang w:val="de-AT"/>
        </w:rPr>
        <w:t xml:space="preserve"> serienmäßigem Mazda M-Hybrid System und Zylinderabschaltung </w:t>
      </w:r>
      <w:r w:rsidR="00882E53">
        <w:rPr>
          <w:rFonts w:ascii="Mazda Type Medium" w:hAnsi="Mazda Type Medium"/>
          <w:sz w:val="20"/>
          <w:szCs w:val="20"/>
          <w:lang w:val="de-AT"/>
        </w:rPr>
        <w:t xml:space="preserve">für alle Benziner </w:t>
      </w:r>
      <w:r w:rsidR="00760AE2">
        <w:rPr>
          <w:rFonts w:ascii="Mazda Type Medium" w:hAnsi="Mazda Type Medium"/>
          <w:sz w:val="20"/>
          <w:szCs w:val="20"/>
          <w:lang w:val="de-AT"/>
        </w:rPr>
        <w:t xml:space="preserve">startet der Mazda CX-5 </w:t>
      </w:r>
      <w:r w:rsidR="00B231B2">
        <w:rPr>
          <w:rFonts w:ascii="Mazda Type Medium" w:hAnsi="Mazda Type Medium"/>
          <w:sz w:val="20"/>
          <w:szCs w:val="20"/>
          <w:lang w:val="de-AT"/>
        </w:rPr>
        <w:t>mit niedrigerem Verbrauch</w:t>
      </w:r>
      <w:r w:rsidR="00760AE2">
        <w:rPr>
          <w:rFonts w:ascii="Mazda Type Medium" w:hAnsi="Mazda Type Medium"/>
          <w:sz w:val="20"/>
          <w:szCs w:val="20"/>
          <w:lang w:val="de-AT"/>
        </w:rPr>
        <w:t xml:space="preserve"> ins neue Modelljahr. Eine neue Ausstattungsstruktur</w:t>
      </w:r>
      <w:r w:rsidR="00B231B2">
        <w:rPr>
          <w:rFonts w:ascii="Mazda Type Medium" w:hAnsi="Mazda Type Medium"/>
          <w:sz w:val="20"/>
          <w:szCs w:val="20"/>
          <w:lang w:val="de-AT"/>
        </w:rPr>
        <w:t xml:space="preserve">, mehr Farbauswahl und </w:t>
      </w:r>
      <w:r>
        <w:rPr>
          <w:rFonts w:ascii="Mazda Type Medium" w:hAnsi="Mazda Type Medium"/>
          <w:sz w:val="20"/>
          <w:szCs w:val="20"/>
          <w:lang w:val="de-AT"/>
        </w:rPr>
        <w:t>zusätzliche Konnektivitäts-F</w:t>
      </w:r>
      <w:r w:rsidR="00B231B2">
        <w:rPr>
          <w:rFonts w:ascii="Mazda Type Medium" w:hAnsi="Mazda Type Medium"/>
          <w:sz w:val="20"/>
          <w:szCs w:val="20"/>
          <w:lang w:val="de-AT"/>
        </w:rPr>
        <w:t xml:space="preserve">eatures runden den neuen Jahrgang ab. Marktstart ist im Frühjahr 2023. </w:t>
      </w:r>
    </w:p>
    <w:p w:rsidR="009B0DC0" w:rsidRPr="009B0DC0" w:rsidRDefault="009B0DC0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882E53" w:rsidRDefault="00AF6AB6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F6AB6">
        <w:rPr>
          <w:rFonts w:ascii="Mazda Type" w:hAnsi="Mazda Type"/>
          <w:sz w:val="20"/>
          <w:szCs w:val="20"/>
          <w:lang w:val="de-AT"/>
        </w:rPr>
        <w:t xml:space="preserve">Mehr Fahrspaß, weniger Verbrauch: Der Mazda CX-5 </w:t>
      </w:r>
      <w:r>
        <w:rPr>
          <w:rFonts w:ascii="Mazda Type" w:hAnsi="Mazda Type"/>
          <w:sz w:val="20"/>
          <w:szCs w:val="20"/>
          <w:lang w:val="de-AT"/>
        </w:rPr>
        <w:t xml:space="preserve">startet </w:t>
      </w:r>
      <w:r w:rsidRPr="00AF6AB6">
        <w:rPr>
          <w:rFonts w:ascii="Mazda Type" w:hAnsi="Mazda Type"/>
          <w:sz w:val="20"/>
          <w:szCs w:val="20"/>
          <w:lang w:val="de-AT"/>
        </w:rPr>
        <w:t xml:space="preserve">mit optimierten Antrieben ins Modelljahr 2023. Dank des für alle Benzinmotoren serienmäßigen Mazda M Hybrid-Systems und der Zylinderabschaltung kann der kombinierte WLTP-Verbrauch des </w:t>
      </w:r>
      <w:r w:rsidR="006B4C51">
        <w:rPr>
          <w:rFonts w:ascii="Mazda Type" w:hAnsi="Mazda Type"/>
          <w:sz w:val="20"/>
          <w:szCs w:val="20"/>
          <w:lang w:val="de-AT"/>
        </w:rPr>
        <w:t>Bestseller-SUVs</w:t>
      </w:r>
      <w:r w:rsidRPr="00AF6AB6">
        <w:rPr>
          <w:rFonts w:ascii="Mazda Type" w:hAnsi="Mazda Type"/>
          <w:sz w:val="20"/>
          <w:szCs w:val="20"/>
          <w:lang w:val="de-AT"/>
        </w:rPr>
        <w:t xml:space="preserve"> um bis zu 0,6 Liter je 100 Kilometer verringert werden, die CO</w:t>
      </w:r>
      <w:r w:rsidRPr="00AF6AB6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Pr="00AF6AB6">
        <w:rPr>
          <w:rFonts w:ascii="Mazda Type" w:hAnsi="Mazda Type"/>
          <w:sz w:val="20"/>
          <w:szCs w:val="20"/>
          <w:lang w:val="de-AT"/>
        </w:rPr>
        <w:t xml:space="preserve">-Emissionen sinken um bis zu 13 g/km. </w:t>
      </w:r>
    </w:p>
    <w:p w:rsidR="001A5F90" w:rsidRDefault="004266ED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Alle e-Skyactiv G </w:t>
      </w:r>
      <w:r w:rsidR="00373224">
        <w:rPr>
          <w:rFonts w:ascii="Mazda Type" w:hAnsi="Mazda Type"/>
          <w:sz w:val="20"/>
          <w:szCs w:val="20"/>
          <w:lang w:val="de-AT"/>
        </w:rPr>
        <w:t xml:space="preserve">Benziner </w:t>
      </w:r>
      <w:r w:rsidR="00373224" w:rsidRPr="00AF6AB6">
        <w:rPr>
          <w:rFonts w:ascii="Mazda Type" w:hAnsi="Mazda Type"/>
          <w:sz w:val="20"/>
          <w:szCs w:val="20"/>
          <w:lang w:val="de-AT"/>
        </w:rPr>
        <w:t>verfügen</w:t>
      </w:r>
      <w:r w:rsidR="00775C6A" w:rsidRPr="00AF6AB6">
        <w:rPr>
          <w:rFonts w:ascii="Mazda Type" w:hAnsi="Mazda Type"/>
          <w:sz w:val="20"/>
          <w:szCs w:val="20"/>
          <w:lang w:val="de-AT"/>
        </w:rPr>
        <w:t xml:space="preserve"> künftig serienmäßig über das 24-Volt Mazda M Hybrid-System</w:t>
      </w:r>
      <w:r w:rsidR="004062F1">
        <w:rPr>
          <w:rFonts w:ascii="Mazda Type" w:hAnsi="Mazda Type"/>
          <w:sz w:val="20"/>
          <w:szCs w:val="20"/>
          <w:lang w:val="de-AT"/>
        </w:rPr>
        <w:t xml:space="preserve">: </w:t>
      </w:r>
      <w:r w:rsidR="00775C6A">
        <w:rPr>
          <w:rFonts w:ascii="Mazda Type" w:hAnsi="Mazda Type"/>
          <w:sz w:val="20"/>
          <w:szCs w:val="20"/>
          <w:lang w:val="de-AT"/>
        </w:rPr>
        <w:t>einen integrierten Starter-Generator</w:t>
      </w:r>
      <w:r w:rsidR="004062F1">
        <w:rPr>
          <w:rFonts w:ascii="Mazda Type" w:hAnsi="Mazda Type"/>
          <w:sz w:val="20"/>
          <w:szCs w:val="20"/>
          <w:lang w:val="de-AT"/>
        </w:rPr>
        <w:t xml:space="preserve">, der </w:t>
      </w:r>
      <w:r w:rsidR="00775C6A">
        <w:rPr>
          <w:rFonts w:ascii="Mazda Type" w:hAnsi="Mazda Type"/>
          <w:sz w:val="20"/>
          <w:szCs w:val="20"/>
          <w:lang w:val="de-AT"/>
        </w:rPr>
        <w:t xml:space="preserve">die beim Bremsen freigesetzte Energie in einer 24-Volt-Lithium-Ionen-Batterie </w:t>
      </w:r>
      <w:r w:rsidR="004062F1">
        <w:rPr>
          <w:rFonts w:ascii="Mazda Type" w:hAnsi="Mazda Type"/>
          <w:sz w:val="20"/>
          <w:szCs w:val="20"/>
          <w:lang w:val="de-AT"/>
        </w:rPr>
        <w:t>speichert</w:t>
      </w:r>
      <w:r w:rsidR="00775C6A">
        <w:rPr>
          <w:rFonts w:ascii="Mazda Type" w:hAnsi="Mazda Type"/>
          <w:sz w:val="20"/>
          <w:szCs w:val="20"/>
          <w:lang w:val="de-AT"/>
        </w:rPr>
        <w:t xml:space="preserve"> und sowohl für die Versorgung der elektrischen Verbraucher</w:t>
      </w:r>
      <w:r w:rsidR="004062F1">
        <w:rPr>
          <w:rFonts w:ascii="Mazda Type" w:hAnsi="Mazda Type"/>
          <w:sz w:val="20"/>
          <w:szCs w:val="20"/>
          <w:lang w:val="de-AT"/>
        </w:rPr>
        <w:t xml:space="preserve"> an Bord</w:t>
      </w:r>
      <w:r w:rsidR="00775C6A">
        <w:rPr>
          <w:rFonts w:ascii="Mazda Type" w:hAnsi="Mazda Type"/>
          <w:sz w:val="20"/>
          <w:szCs w:val="20"/>
          <w:lang w:val="de-AT"/>
        </w:rPr>
        <w:t xml:space="preserve"> als auch zur </w:t>
      </w:r>
      <w:r w:rsidR="004062F1">
        <w:rPr>
          <w:rFonts w:ascii="Mazda Type" w:hAnsi="Mazda Type"/>
          <w:sz w:val="20"/>
          <w:szCs w:val="20"/>
          <w:lang w:val="de-AT"/>
        </w:rPr>
        <w:t xml:space="preserve">Unterstützung des Motors wiederverwertet. Aber nicht nur dadurch wird bei der neuen </w:t>
      </w:r>
      <w:r w:rsidR="00882E53">
        <w:rPr>
          <w:rFonts w:ascii="Mazda Type" w:hAnsi="Mazda Type"/>
          <w:sz w:val="20"/>
          <w:szCs w:val="20"/>
          <w:lang w:val="de-AT"/>
        </w:rPr>
        <w:t xml:space="preserve">Generation des </w:t>
      </w:r>
      <w:r w:rsidR="004062F1">
        <w:rPr>
          <w:rFonts w:ascii="Mazda Type" w:hAnsi="Mazda Type"/>
          <w:sz w:val="20"/>
          <w:szCs w:val="20"/>
          <w:lang w:val="de-AT"/>
        </w:rPr>
        <w:t>CX-5 die Effizienz gestei</w:t>
      </w:r>
      <w:r w:rsidR="00882E53">
        <w:rPr>
          <w:rFonts w:ascii="Mazda Type" w:hAnsi="Mazda Type"/>
          <w:sz w:val="20"/>
          <w:szCs w:val="20"/>
          <w:lang w:val="de-AT"/>
        </w:rPr>
        <w:t>g</w:t>
      </w:r>
      <w:r w:rsidR="00293BFB">
        <w:rPr>
          <w:rFonts w:ascii="Mazda Type" w:hAnsi="Mazda Type"/>
          <w:sz w:val="20"/>
          <w:szCs w:val="20"/>
          <w:lang w:val="de-AT"/>
        </w:rPr>
        <w:t>ert und Kraftstoff eingespart: I</w:t>
      </w:r>
      <w:r w:rsidR="004062F1">
        <w:rPr>
          <w:rFonts w:ascii="Mazda Type" w:hAnsi="Mazda Type"/>
          <w:sz w:val="20"/>
          <w:szCs w:val="20"/>
          <w:lang w:val="de-AT"/>
        </w:rPr>
        <w:t>m 2023 Modelljahrgang arbeiten jetzt</w:t>
      </w:r>
      <w:r w:rsidR="00882E53">
        <w:rPr>
          <w:rFonts w:ascii="Mazda Type" w:hAnsi="Mazda Type"/>
          <w:sz w:val="20"/>
          <w:szCs w:val="20"/>
          <w:lang w:val="de-AT"/>
        </w:rPr>
        <w:t xml:space="preserve"> auch</w:t>
      </w:r>
      <w:r w:rsidR="004062F1">
        <w:rPr>
          <w:rFonts w:ascii="Mazda Type" w:hAnsi="Mazda Type"/>
          <w:sz w:val="20"/>
          <w:szCs w:val="20"/>
          <w:lang w:val="de-AT"/>
        </w:rPr>
        <w:t xml:space="preserve"> sämtliche e-Skyactiv G Benzinmotoren mit einer Zylinderabschaltung, die im Niedriglastbereich zwei der vier Zylinder deaktiviert und dadurch insbesondere bei konstantem und niedrigerem Tempo auf effektive Art und Weise Kraftstoff einspart. </w:t>
      </w:r>
      <w:r w:rsidR="00AD675F">
        <w:rPr>
          <w:rFonts w:ascii="Mazda Type" w:hAnsi="Mazda Type"/>
          <w:sz w:val="20"/>
          <w:szCs w:val="20"/>
          <w:lang w:val="de-AT"/>
        </w:rPr>
        <w:t xml:space="preserve">So liegt der kombinierte </w:t>
      </w:r>
      <w:r w:rsidR="00795F48">
        <w:rPr>
          <w:rFonts w:ascii="Mazda Type" w:hAnsi="Mazda Type"/>
          <w:sz w:val="20"/>
          <w:szCs w:val="20"/>
          <w:lang w:val="de-AT"/>
        </w:rPr>
        <w:t>WLTP-</w:t>
      </w:r>
      <w:r w:rsidR="00AD675F">
        <w:rPr>
          <w:rFonts w:ascii="Mazda Type" w:hAnsi="Mazda Type"/>
          <w:sz w:val="20"/>
          <w:szCs w:val="20"/>
          <w:lang w:val="de-AT"/>
        </w:rPr>
        <w:t>Durchschnittsverbrauch des 165-PS-Benziners</w:t>
      </w:r>
      <w:r w:rsidR="00795F48">
        <w:rPr>
          <w:rFonts w:ascii="Mazda Type" w:hAnsi="Mazda Type"/>
          <w:sz w:val="20"/>
          <w:szCs w:val="20"/>
          <w:lang w:val="de-AT"/>
        </w:rPr>
        <w:t xml:space="preserve"> mit Schaltgetriebe</w:t>
      </w:r>
      <w:r w:rsidR="00AD675F">
        <w:rPr>
          <w:rFonts w:ascii="Mazda Type" w:hAnsi="Mazda Type"/>
          <w:sz w:val="20"/>
          <w:szCs w:val="20"/>
          <w:lang w:val="de-AT"/>
        </w:rPr>
        <w:t xml:space="preserve"> bei 6,5 l/100 km (CO</w:t>
      </w:r>
      <w:r w:rsidR="00AD675F" w:rsidRPr="00AD675F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AD675F">
        <w:rPr>
          <w:rFonts w:ascii="Mazda Type" w:hAnsi="Mazda Type"/>
          <w:sz w:val="20"/>
          <w:szCs w:val="20"/>
          <w:lang w:val="de-AT"/>
        </w:rPr>
        <w:t>-Emissionen 146 g/km.) Der</w:t>
      </w:r>
      <w:r w:rsidR="00795F48">
        <w:rPr>
          <w:rFonts w:ascii="Mazda Type" w:hAnsi="Mazda Type"/>
          <w:sz w:val="20"/>
          <w:szCs w:val="20"/>
          <w:lang w:val="de-AT"/>
        </w:rPr>
        <w:t xml:space="preserve"> Verbrauch des 194-PS-Automatik-Benziners</w:t>
      </w:r>
      <w:r w:rsidR="00E15051">
        <w:rPr>
          <w:rFonts w:ascii="Mazda Type" w:hAnsi="Mazda Type"/>
          <w:sz w:val="20"/>
          <w:szCs w:val="20"/>
          <w:lang w:val="de-AT"/>
        </w:rPr>
        <w:t xml:space="preserve"> liegt bei </w:t>
      </w:r>
      <w:r w:rsidR="00795F48">
        <w:rPr>
          <w:rFonts w:ascii="Mazda Type" w:hAnsi="Mazda Type"/>
          <w:sz w:val="20"/>
          <w:szCs w:val="20"/>
          <w:lang w:val="de-AT"/>
        </w:rPr>
        <w:t xml:space="preserve">durchschnittlich </w:t>
      </w:r>
      <w:r w:rsidR="00E15051">
        <w:rPr>
          <w:rFonts w:ascii="Mazda Type" w:hAnsi="Mazda Type"/>
          <w:sz w:val="20"/>
          <w:szCs w:val="20"/>
          <w:lang w:val="de-AT"/>
        </w:rPr>
        <w:t>7,2 l/100 km (CO</w:t>
      </w:r>
      <w:r w:rsidR="00E15051" w:rsidRPr="00E15051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E15051">
        <w:rPr>
          <w:rFonts w:ascii="Mazda Type" w:hAnsi="Mazda Type"/>
          <w:sz w:val="20"/>
          <w:szCs w:val="20"/>
          <w:lang w:val="de-AT"/>
        </w:rPr>
        <w:t>-Emission</w:t>
      </w:r>
      <w:r w:rsidR="000164E3">
        <w:rPr>
          <w:rFonts w:ascii="Mazda Type" w:hAnsi="Mazda Type"/>
          <w:sz w:val="20"/>
          <w:szCs w:val="20"/>
          <w:lang w:val="de-AT"/>
        </w:rPr>
        <w:t>en</w:t>
      </w:r>
      <w:r w:rsidR="00E15051">
        <w:rPr>
          <w:rFonts w:ascii="Mazda Type" w:hAnsi="Mazda Type"/>
          <w:sz w:val="20"/>
          <w:szCs w:val="20"/>
          <w:lang w:val="de-AT"/>
        </w:rPr>
        <w:t xml:space="preserve"> 163</w:t>
      </w:r>
      <w:r w:rsidR="007E4025">
        <w:rPr>
          <w:rFonts w:ascii="Mazda Type" w:hAnsi="Mazda Type"/>
          <w:sz w:val="20"/>
          <w:szCs w:val="20"/>
          <w:lang w:val="de-AT"/>
        </w:rPr>
        <w:t xml:space="preserve"> </w:t>
      </w:r>
      <w:r w:rsidR="00E15051">
        <w:rPr>
          <w:rFonts w:ascii="Mazda Type" w:hAnsi="Mazda Type"/>
          <w:sz w:val="20"/>
          <w:szCs w:val="20"/>
          <w:lang w:val="de-AT"/>
        </w:rPr>
        <w:t>g/</w:t>
      </w:r>
      <w:r w:rsidR="007E4025">
        <w:rPr>
          <w:rFonts w:ascii="Mazda Type" w:hAnsi="Mazda Type"/>
          <w:sz w:val="20"/>
          <w:szCs w:val="20"/>
          <w:lang w:val="de-AT"/>
        </w:rPr>
        <w:t xml:space="preserve"> </w:t>
      </w:r>
      <w:r w:rsidR="00E15051">
        <w:rPr>
          <w:rFonts w:ascii="Mazda Type" w:hAnsi="Mazda Type"/>
          <w:sz w:val="20"/>
          <w:szCs w:val="20"/>
          <w:lang w:val="de-AT"/>
        </w:rPr>
        <w:t xml:space="preserve">km).  </w:t>
      </w:r>
    </w:p>
    <w:p w:rsidR="00882E53" w:rsidRDefault="00795F48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F6AB6">
        <w:rPr>
          <w:rFonts w:ascii="Mazda Type" w:hAnsi="Mazda Type"/>
          <w:sz w:val="20"/>
          <w:szCs w:val="20"/>
          <w:lang w:val="de-AT"/>
        </w:rPr>
        <w:t xml:space="preserve">Ergänzt wird das Motorenangebot </w:t>
      </w:r>
      <w:r w:rsidR="000164E3">
        <w:rPr>
          <w:rFonts w:ascii="Mazda Type" w:hAnsi="Mazda Type"/>
          <w:sz w:val="20"/>
          <w:szCs w:val="20"/>
          <w:lang w:val="de-AT"/>
        </w:rPr>
        <w:t>von einem</w:t>
      </w:r>
      <w:r w:rsidRPr="00AF6AB6">
        <w:rPr>
          <w:rFonts w:ascii="Mazda Type" w:hAnsi="Mazda Type"/>
          <w:sz w:val="20"/>
          <w:szCs w:val="20"/>
          <w:lang w:val="de-AT"/>
        </w:rPr>
        <w:t xml:space="preserve"> 2,2-Liter Skyactiv-D Vierzylinder-Dieselmotor mit Bi-Turbo-Aufladung</w:t>
      </w:r>
      <w:r>
        <w:rPr>
          <w:rFonts w:ascii="Mazda Type" w:hAnsi="Mazda Type"/>
          <w:sz w:val="20"/>
          <w:szCs w:val="20"/>
          <w:lang w:val="de-AT"/>
        </w:rPr>
        <w:t xml:space="preserve">.  </w:t>
      </w:r>
      <w:r w:rsidR="00795FE6">
        <w:rPr>
          <w:rFonts w:ascii="Mazda Type" w:hAnsi="Mazda Type"/>
          <w:sz w:val="20"/>
          <w:szCs w:val="20"/>
          <w:lang w:val="de-AT"/>
        </w:rPr>
        <w:t>Dieser</w:t>
      </w:r>
      <w:r w:rsidRPr="00AF6AB6">
        <w:rPr>
          <w:rFonts w:ascii="Mazda Type" w:hAnsi="Mazda Type"/>
          <w:sz w:val="20"/>
          <w:szCs w:val="20"/>
          <w:lang w:val="de-AT"/>
        </w:rPr>
        <w:t xml:space="preserve"> ist wie bisher in zwei Leistungsstufen als Skyactiv-D 150</w:t>
      </w:r>
      <w:r w:rsidR="000164E3">
        <w:rPr>
          <w:rFonts w:ascii="Mazda Type" w:hAnsi="Mazda Type"/>
          <w:sz w:val="20"/>
          <w:szCs w:val="20"/>
          <w:lang w:val="de-AT"/>
        </w:rPr>
        <w:t xml:space="preserve"> mit 150 PS</w:t>
      </w:r>
      <w:r w:rsidRPr="00AF6AB6">
        <w:rPr>
          <w:rFonts w:ascii="Mazda Type" w:hAnsi="Mazda Type"/>
          <w:sz w:val="20"/>
          <w:szCs w:val="20"/>
          <w:lang w:val="de-AT"/>
        </w:rPr>
        <w:t xml:space="preserve"> (Kraftstoffverbrauch 5,6 l/100 km, CO</w:t>
      </w:r>
      <w:r w:rsidRPr="00795F48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0164E3">
        <w:rPr>
          <w:rFonts w:ascii="Mazda Type" w:hAnsi="Mazda Type"/>
          <w:sz w:val="20"/>
          <w:szCs w:val="20"/>
          <w:lang w:val="de-AT"/>
        </w:rPr>
        <w:t xml:space="preserve">-Emissionen </w:t>
      </w:r>
      <w:r>
        <w:rPr>
          <w:rFonts w:ascii="Mazda Type" w:hAnsi="Mazda Type"/>
          <w:sz w:val="20"/>
          <w:szCs w:val="20"/>
          <w:lang w:val="de-AT"/>
        </w:rPr>
        <w:t>147</w:t>
      </w:r>
      <w:r w:rsidRPr="00AF6AB6">
        <w:rPr>
          <w:rFonts w:ascii="Mazda Type" w:hAnsi="Mazda Type"/>
          <w:sz w:val="20"/>
          <w:szCs w:val="20"/>
          <w:lang w:val="de-AT"/>
        </w:rPr>
        <w:t xml:space="preserve"> g/km) sowie als Skyactiv-D 184</w:t>
      </w:r>
      <w:r w:rsidR="000164E3">
        <w:rPr>
          <w:rFonts w:ascii="Mazda Type" w:hAnsi="Mazda Type"/>
          <w:sz w:val="20"/>
          <w:szCs w:val="20"/>
          <w:lang w:val="de-AT"/>
        </w:rPr>
        <w:t xml:space="preserve"> mit 184 PS</w:t>
      </w:r>
      <w:r w:rsidRPr="00AF6AB6">
        <w:rPr>
          <w:rFonts w:ascii="Mazda Type" w:hAnsi="Mazda Type"/>
          <w:sz w:val="20"/>
          <w:szCs w:val="20"/>
          <w:lang w:val="de-AT"/>
        </w:rPr>
        <w:t xml:space="preserve"> (Kraftstofferbrauch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795FE6">
        <w:rPr>
          <w:rFonts w:ascii="Mazda Type" w:hAnsi="Mazda Type"/>
          <w:sz w:val="20"/>
          <w:szCs w:val="20"/>
          <w:lang w:val="de-AT"/>
        </w:rPr>
        <w:t>6,1</w:t>
      </w:r>
      <w:r w:rsidRPr="00AF6AB6">
        <w:rPr>
          <w:rFonts w:ascii="Mazda Type" w:hAnsi="Mazda Type"/>
          <w:sz w:val="20"/>
          <w:szCs w:val="20"/>
          <w:lang w:val="de-AT"/>
        </w:rPr>
        <w:t xml:space="preserve"> l/100 km, CO</w:t>
      </w:r>
      <w:r w:rsidRPr="00795F48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Pr="00AF6AB6">
        <w:rPr>
          <w:rFonts w:ascii="Mazda Type" w:hAnsi="Mazda Type"/>
          <w:sz w:val="20"/>
          <w:szCs w:val="20"/>
          <w:lang w:val="de-AT"/>
        </w:rPr>
        <w:t xml:space="preserve">: </w:t>
      </w:r>
      <w:r w:rsidR="00795FE6">
        <w:rPr>
          <w:rFonts w:ascii="Mazda Type" w:hAnsi="Mazda Type"/>
          <w:sz w:val="20"/>
          <w:szCs w:val="20"/>
          <w:lang w:val="de-AT"/>
        </w:rPr>
        <w:t>160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Pr="00AF6AB6">
        <w:rPr>
          <w:rFonts w:ascii="Mazda Type" w:hAnsi="Mazda Type"/>
          <w:sz w:val="20"/>
          <w:szCs w:val="20"/>
          <w:lang w:val="de-AT"/>
        </w:rPr>
        <w:t>g/km</w:t>
      </w:r>
      <w:r w:rsidR="00882E53">
        <w:rPr>
          <w:rFonts w:ascii="Mazda Type" w:hAnsi="Mazda Type"/>
          <w:sz w:val="20"/>
          <w:szCs w:val="20"/>
          <w:lang w:val="de-AT"/>
        </w:rPr>
        <w:t>)</w:t>
      </w:r>
      <w:r w:rsidR="00882E53" w:rsidRPr="00882E53">
        <w:rPr>
          <w:rFonts w:ascii="Mazda Type" w:hAnsi="Mazda Type"/>
          <w:sz w:val="20"/>
          <w:szCs w:val="20"/>
          <w:lang w:val="de-AT"/>
        </w:rPr>
        <w:t xml:space="preserve"> </w:t>
      </w:r>
      <w:r w:rsidR="00882E53" w:rsidRPr="00AF6AB6">
        <w:rPr>
          <w:rFonts w:ascii="Mazda Type" w:hAnsi="Mazda Type"/>
          <w:sz w:val="20"/>
          <w:szCs w:val="20"/>
          <w:lang w:val="de-AT"/>
        </w:rPr>
        <w:t>erhältlich</w:t>
      </w:r>
      <w:r w:rsidRPr="00AF6AB6">
        <w:rPr>
          <w:rFonts w:ascii="Mazda Type" w:hAnsi="Mazda Type"/>
          <w:sz w:val="20"/>
          <w:szCs w:val="20"/>
          <w:lang w:val="de-AT"/>
        </w:rPr>
        <w:t>.</w:t>
      </w:r>
      <w:r w:rsidR="00795FE6">
        <w:rPr>
          <w:rFonts w:ascii="Mazda Type" w:hAnsi="Mazda Type"/>
          <w:sz w:val="20"/>
          <w:szCs w:val="20"/>
          <w:lang w:val="de-AT"/>
        </w:rPr>
        <w:t xml:space="preserve"> </w:t>
      </w:r>
      <w:r w:rsidRPr="00AF6AB6">
        <w:rPr>
          <w:rFonts w:ascii="Mazda Type" w:hAnsi="Mazda Type"/>
          <w:sz w:val="20"/>
          <w:szCs w:val="20"/>
          <w:lang w:val="de-AT"/>
        </w:rPr>
        <w:t>Das effiziente, drehfreudige und durchzugsstarke Dieselaggregat ist die ideale Motorisierung für Vielfahrer und für den Anhängerbetrieb</w:t>
      </w:r>
      <w:r w:rsidR="00795FE6"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1A5F90" w:rsidRDefault="00795FE6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Alle Antriebsvarianten sind wahlweise als Zweirad- oder i-</w:t>
      </w:r>
      <w:proofErr w:type="spellStart"/>
      <w:r>
        <w:rPr>
          <w:rFonts w:ascii="Mazda Type" w:hAnsi="Mazda Type"/>
          <w:sz w:val="20"/>
          <w:szCs w:val="20"/>
          <w:lang w:val="de-AT"/>
        </w:rPr>
        <w:t>Activ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AWD Allradversion erhältlich, zudem haben Kunden – je nach Motorisierung – die Wahl zwischen Sechsstufen-Automatik- und Sechsgang-Schaltgetriebe. </w:t>
      </w:r>
    </w:p>
    <w:p w:rsidR="00882E53" w:rsidRDefault="00AF6AB6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F6AB6">
        <w:rPr>
          <w:rFonts w:ascii="Mazda Type" w:hAnsi="Mazda Type"/>
          <w:sz w:val="20"/>
          <w:szCs w:val="20"/>
          <w:lang w:val="de-AT"/>
        </w:rPr>
        <w:t>Weitere Änderungen zum neuen Modelljahr betreffen die Name</w:t>
      </w:r>
      <w:r w:rsidR="00CC714A">
        <w:rPr>
          <w:rFonts w:ascii="Mazda Type" w:hAnsi="Mazda Type"/>
          <w:sz w:val="20"/>
          <w:szCs w:val="20"/>
          <w:lang w:val="de-AT"/>
        </w:rPr>
        <w:t>n</w:t>
      </w:r>
      <w:r w:rsidR="00DB1742">
        <w:rPr>
          <w:rFonts w:ascii="Mazda Type" w:hAnsi="Mazda Type"/>
          <w:sz w:val="20"/>
          <w:szCs w:val="20"/>
          <w:lang w:val="de-AT"/>
        </w:rPr>
        <w:t>sgebung der Ausstattungslinien:</w:t>
      </w:r>
      <w:r w:rsidR="00CC714A">
        <w:rPr>
          <w:rFonts w:ascii="Mazda Type" w:hAnsi="Mazda Type"/>
          <w:sz w:val="20"/>
          <w:szCs w:val="20"/>
          <w:lang w:val="de-AT"/>
        </w:rPr>
        <w:t xml:space="preserve"> sieben unterschiedliche Varianten sind für den neuen Modelljahrgang verfügbar.</w:t>
      </w:r>
      <w:r w:rsidRPr="00AF6AB6">
        <w:rPr>
          <w:rFonts w:ascii="Mazda Type" w:hAnsi="Mazda Type"/>
          <w:sz w:val="20"/>
          <w:szCs w:val="20"/>
          <w:lang w:val="de-AT"/>
        </w:rPr>
        <w:t xml:space="preserve"> Den Einstieg markiert die </w:t>
      </w:r>
      <w:r w:rsidR="00795FE6">
        <w:rPr>
          <w:rFonts w:ascii="Mazda Type" w:hAnsi="Mazda Type"/>
          <w:sz w:val="20"/>
          <w:szCs w:val="20"/>
          <w:lang w:val="de-AT"/>
        </w:rPr>
        <w:t>Basisversion namens Prime-Line. Zum Startprei</w:t>
      </w:r>
      <w:r w:rsidR="00AF1678">
        <w:rPr>
          <w:rFonts w:ascii="Mazda Type" w:hAnsi="Mazda Type"/>
          <w:sz w:val="20"/>
          <w:szCs w:val="20"/>
          <w:lang w:val="de-AT"/>
        </w:rPr>
        <w:t xml:space="preserve">s ab 29.090 Euro beinhaltet diese </w:t>
      </w:r>
      <w:r w:rsidR="00795FE6">
        <w:rPr>
          <w:rFonts w:ascii="Mazda Type" w:hAnsi="Mazda Type"/>
          <w:sz w:val="20"/>
          <w:szCs w:val="20"/>
          <w:lang w:val="de-AT"/>
        </w:rPr>
        <w:t xml:space="preserve">Ausstattungsvariante </w:t>
      </w:r>
      <w:r w:rsidR="00795FE6">
        <w:rPr>
          <w:rFonts w:ascii="Mazda Type" w:hAnsi="Mazda Type"/>
          <w:sz w:val="20"/>
          <w:szCs w:val="20"/>
          <w:lang w:val="de-AT"/>
        </w:rPr>
        <w:lastRenderedPageBreak/>
        <w:t>LED-Scheinwerfer,</w:t>
      </w:r>
      <w:r w:rsidR="00CB0207">
        <w:rPr>
          <w:rFonts w:ascii="Mazda Type" w:hAnsi="Mazda Type"/>
          <w:sz w:val="20"/>
          <w:szCs w:val="20"/>
          <w:lang w:val="de-AT"/>
        </w:rPr>
        <w:t xml:space="preserve"> </w:t>
      </w:r>
      <w:r w:rsidR="000164E3">
        <w:rPr>
          <w:rFonts w:ascii="Mazda Type" w:hAnsi="Mazda Type"/>
          <w:sz w:val="20"/>
          <w:szCs w:val="20"/>
          <w:lang w:val="de-AT"/>
        </w:rPr>
        <w:t>eine Klimaanlage, einen</w:t>
      </w:r>
      <w:r w:rsidR="00AF1678">
        <w:rPr>
          <w:rFonts w:ascii="Mazda Type" w:hAnsi="Mazda Type"/>
          <w:sz w:val="20"/>
          <w:szCs w:val="20"/>
          <w:lang w:val="de-AT"/>
        </w:rPr>
        <w:t xml:space="preserve"> Tempomaten, </w:t>
      </w:r>
      <w:r w:rsidR="000164E3">
        <w:rPr>
          <w:rFonts w:ascii="Mazda Type" w:hAnsi="Mazda Type"/>
          <w:sz w:val="20"/>
          <w:szCs w:val="20"/>
          <w:lang w:val="de-AT"/>
        </w:rPr>
        <w:t>einen</w:t>
      </w:r>
      <w:r w:rsidR="00AF1678">
        <w:rPr>
          <w:rFonts w:ascii="Mazda Type" w:hAnsi="Mazda Type"/>
          <w:sz w:val="20"/>
          <w:szCs w:val="20"/>
          <w:lang w:val="de-AT"/>
        </w:rPr>
        <w:t xml:space="preserve"> City-Notbremsassistenten mit Fußgängererkennung, einen Spurwechselassistenten</w:t>
      </w:r>
      <w:r w:rsidR="00CB0207">
        <w:rPr>
          <w:rFonts w:ascii="Mazda Type" w:hAnsi="Mazda Type"/>
          <w:sz w:val="20"/>
          <w:szCs w:val="20"/>
          <w:lang w:val="de-AT"/>
        </w:rPr>
        <w:t xml:space="preserve">, </w:t>
      </w:r>
      <w:r w:rsidR="00AF1678">
        <w:rPr>
          <w:rFonts w:ascii="Mazda Type" w:hAnsi="Mazda Type"/>
          <w:sz w:val="20"/>
          <w:szCs w:val="20"/>
          <w:lang w:val="de-AT"/>
        </w:rPr>
        <w:t>das MZD-Connect Infotainment System mit 6 Lautsprechern</w:t>
      </w:r>
      <w:r w:rsidR="00882E53">
        <w:rPr>
          <w:rFonts w:ascii="Mazda Type" w:hAnsi="Mazda Type"/>
          <w:sz w:val="20"/>
          <w:szCs w:val="20"/>
          <w:lang w:val="de-AT"/>
        </w:rPr>
        <w:t xml:space="preserve"> und 8-Zoll-Farbdisplay</w:t>
      </w:r>
      <w:r w:rsidR="00AF1678">
        <w:rPr>
          <w:rFonts w:ascii="Mazda Type" w:hAnsi="Mazda Type"/>
          <w:sz w:val="20"/>
          <w:szCs w:val="20"/>
          <w:lang w:val="de-AT"/>
        </w:rPr>
        <w:t xml:space="preserve"> </w:t>
      </w:r>
      <w:r w:rsidR="00CB0207">
        <w:rPr>
          <w:rFonts w:ascii="Mazda Type" w:hAnsi="Mazda Type"/>
          <w:sz w:val="20"/>
          <w:szCs w:val="20"/>
          <w:lang w:val="de-AT"/>
        </w:rPr>
        <w:t>sowie eine Auspark- und Berganfahrhilfe. Die nächsthö</w:t>
      </w:r>
      <w:r w:rsidR="000164E3">
        <w:rPr>
          <w:rFonts w:ascii="Mazda Type" w:hAnsi="Mazda Type"/>
          <w:sz w:val="20"/>
          <w:szCs w:val="20"/>
          <w:lang w:val="de-AT"/>
        </w:rPr>
        <w:t>here Ausstattungsvariante Centre</w:t>
      </w:r>
      <w:r w:rsidR="00CB0207">
        <w:rPr>
          <w:rFonts w:ascii="Mazda Type" w:hAnsi="Mazda Type"/>
          <w:sz w:val="20"/>
          <w:szCs w:val="20"/>
          <w:lang w:val="de-AT"/>
        </w:rPr>
        <w:t>-Line</w:t>
      </w:r>
      <w:r w:rsidR="000164E3">
        <w:rPr>
          <w:rFonts w:ascii="Mazda Type" w:hAnsi="Mazda Type"/>
          <w:sz w:val="20"/>
          <w:szCs w:val="20"/>
          <w:lang w:val="de-AT"/>
        </w:rPr>
        <w:t xml:space="preserve"> -</w:t>
      </w:r>
      <w:r w:rsidR="00CB0207">
        <w:rPr>
          <w:rFonts w:ascii="Mazda Type" w:hAnsi="Mazda Type"/>
          <w:sz w:val="20"/>
          <w:szCs w:val="20"/>
          <w:lang w:val="de-AT"/>
        </w:rPr>
        <w:t xml:space="preserve"> ab 34.190 Euro</w:t>
      </w:r>
      <w:r w:rsidR="000164E3">
        <w:rPr>
          <w:rFonts w:ascii="Mazda Type" w:hAnsi="Mazda Type"/>
          <w:sz w:val="20"/>
          <w:szCs w:val="20"/>
          <w:lang w:val="de-AT"/>
        </w:rPr>
        <w:t xml:space="preserve"> erhältlich - </w:t>
      </w:r>
      <w:r w:rsidR="00CB0207">
        <w:rPr>
          <w:rFonts w:ascii="Mazda Type" w:hAnsi="Mazda Type"/>
          <w:sz w:val="20"/>
          <w:szCs w:val="20"/>
          <w:lang w:val="de-AT"/>
        </w:rPr>
        <w:t xml:space="preserve">beinhaltet 17-Zoll-Alufelgen, eine </w:t>
      </w:r>
      <w:r w:rsidR="000164E3">
        <w:rPr>
          <w:rFonts w:ascii="Mazda Type" w:hAnsi="Mazda Type"/>
          <w:sz w:val="20"/>
          <w:szCs w:val="20"/>
          <w:lang w:val="de-AT"/>
        </w:rPr>
        <w:t>Zweizonen-</w:t>
      </w:r>
      <w:r w:rsidR="00CB0207">
        <w:rPr>
          <w:rFonts w:ascii="Mazda Type" w:hAnsi="Mazda Type"/>
          <w:sz w:val="20"/>
          <w:szCs w:val="20"/>
          <w:lang w:val="de-AT"/>
        </w:rPr>
        <w:t>Klimaautomatik, abgedunkelte Scheiben, eine Mittelarmlehne hinten</w:t>
      </w:r>
      <w:r w:rsidR="000164E3">
        <w:rPr>
          <w:rFonts w:ascii="Mazda Type" w:hAnsi="Mazda Type"/>
          <w:sz w:val="20"/>
          <w:szCs w:val="20"/>
          <w:lang w:val="de-AT"/>
        </w:rPr>
        <w:t xml:space="preserve"> inklusive Getränkehaltern</w:t>
      </w:r>
      <w:r w:rsidR="00CB0207">
        <w:rPr>
          <w:rFonts w:ascii="Mazda Type" w:hAnsi="Mazda Type"/>
          <w:sz w:val="20"/>
          <w:szCs w:val="20"/>
          <w:lang w:val="de-AT"/>
        </w:rPr>
        <w:t xml:space="preserve">, sowie einen Spurhalte- und Fernlichtassistenten. </w:t>
      </w:r>
    </w:p>
    <w:p w:rsidR="00882E53" w:rsidRDefault="00CB0207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der Advantage-Ausstattung ab 38.590 Euro gibt es unter anderem 19-Zoll-Alufelgen, eine elektrische Heckklappe, </w:t>
      </w:r>
      <w:r w:rsidR="00882E53">
        <w:rPr>
          <w:rFonts w:ascii="Mazda Type" w:hAnsi="Mazda Type"/>
          <w:sz w:val="20"/>
          <w:szCs w:val="20"/>
          <w:lang w:val="de-AT"/>
        </w:rPr>
        <w:t xml:space="preserve">ein </w:t>
      </w:r>
      <w:r>
        <w:rPr>
          <w:rFonts w:ascii="Mazda Type" w:hAnsi="Mazda Type"/>
          <w:sz w:val="20"/>
          <w:szCs w:val="20"/>
          <w:lang w:val="de-AT"/>
        </w:rPr>
        <w:t>schlüssellose</w:t>
      </w:r>
      <w:r w:rsidR="00882E53">
        <w:rPr>
          <w:rFonts w:ascii="Mazda Type" w:hAnsi="Mazda Type"/>
          <w:sz w:val="20"/>
          <w:szCs w:val="20"/>
          <w:lang w:val="de-AT"/>
        </w:rPr>
        <w:t>s</w:t>
      </w:r>
      <w:r>
        <w:rPr>
          <w:rFonts w:ascii="Mazda Type" w:hAnsi="Mazda Type"/>
          <w:sz w:val="20"/>
          <w:szCs w:val="20"/>
          <w:lang w:val="de-AT"/>
        </w:rPr>
        <w:t xml:space="preserve"> Zugangssystem, einen 360-Grad-Umgebungsmonitor, beheizbare Vordersitze und Lederlenkrad, Einparksensoren vorne und hinten, eine Rückfahrkamera</w:t>
      </w:r>
      <w:r w:rsidR="00882E53">
        <w:rPr>
          <w:rFonts w:ascii="Mazda Type" w:hAnsi="Mazda Type"/>
          <w:sz w:val="20"/>
          <w:szCs w:val="20"/>
          <w:lang w:val="de-AT"/>
        </w:rPr>
        <w:t>, ein 10,25-Zoll großes Farbdisplay</w:t>
      </w:r>
      <w:r w:rsidR="000164E3">
        <w:rPr>
          <w:rFonts w:ascii="Mazda Type" w:hAnsi="Mazda Type"/>
          <w:sz w:val="20"/>
          <w:szCs w:val="20"/>
          <w:lang w:val="de-AT"/>
        </w:rPr>
        <w:t xml:space="preserve">, </w:t>
      </w:r>
      <w:r>
        <w:rPr>
          <w:rFonts w:ascii="Mazda Type" w:hAnsi="Mazda Type"/>
          <w:sz w:val="20"/>
          <w:szCs w:val="20"/>
          <w:lang w:val="de-AT"/>
        </w:rPr>
        <w:t xml:space="preserve">eine induktive Ladestation sowie Android Auto und Wireless </w:t>
      </w:r>
      <w:r w:rsidR="000164E3">
        <w:rPr>
          <w:rFonts w:ascii="Mazda Type" w:hAnsi="Mazda Type"/>
          <w:sz w:val="20"/>
          <w:szCs w:val="20"/>
          <w:lang w:val="de-AT"/>
        </w:rPr>
        <w:t xml:space="preserve">Apple </w:t>
      </w:r>
      <w:r w:rsidR="00373224">
        <w:rPr>
          <w:rFonts w:ascii="Mazda Type" w:hAnsi="Mazda Type"/>
          <w:sz w:val="20"/>
          <w:szCs w:val="20"/>
          <w:lang w:val="de-AT"/>
        </w:rPr>
        <w:t>CarP</w:t>
      </w:r>
      <w:r>
        <w:rPr>
          <w:rFonts w:ascii="Mazda Type" w:hAnsi="Mazda Type"/>
          <w:sz w:val="20"/>
          <w:szCs w:val="20"/>
          <w:lang w:val="de-AT"/>
        </w:rPr>
        <w:t xml:space="preserve">lay. </w:t>
      </w:r>
    </w:p>
    <w:p w:rsidR="00882E53" w:rsidRDefault="000164E3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Exclusive-Line heißt die nächsthöhere</w:t>
      </w:r>
      <w:r w:rsidR="00CC714A">
        <w:rPr>
          <w:rFonts w:ascii="Mazda Type" w:hAnsi="Mazda Type"/>
          <w:sz w:val="20"/>
          <w:szCs w:val="20"/>
          <w:lang w:val="de-AT"/>
        </w:rPr>
        <w:t xml:space="preserve"> Variante, die zusätzlich über adaptive LED-Matrix-Scheinwerfer, ein Bose-Soundsyst</w:t>
      </w:r>
      <w:r>
        <w:rPr>
          <w:rFonts w:ascii="Mazda Type" w:hAnsi="Mazda Type"/>
          <w:sz w:val="20"/>
          <w:szCs w:val="20"/>
          <w:lang w:val="de-AT"/>
        </w:rPr>
        <w:t>em mit 10 Lautsprechern, einen a</w:t>
      </w:r>
      <w:r w:rsidR="00CC714A">
        <w:rPr>
          <w:rFonts w:ascii="Mazda Type" w:hAnsi="Mazda Type"/>
          <w:sz w:val="20"/>
          <w:szCs w:val="20"/>
          <w:lang w:val="de-AT"/>
        </w:rPr>
        <w:t>daptiven Tempomaten sowie einen Staufolgeassistenten mit Lenkunterstützung verfügt. Preislich startet die Exclusive-Line Ausstattung bei 39.390 Eur</w:t>
      </w:r>
      <w:r w:rsidR="004B3BA8">
        <w:rPr>
          <w:rFonts w:ascii="Mazda Type" w:hAnsi="Mazda Type"/>
          <w:sz w:val="20"/>
          <w:szCs w:val="20"/>
          <w:lang w:val="de-AT"/>
        </w:rPr>
        <w:t xml:space="preserve">o. </w:t>
      </w:r>
    </w:p>
    <w:p w:rsidR="00882E53" w:rsidRDefault="004B3BA8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Farbige Akzente in Limonengrün und Silber setzt der Mazda CX-5 2023 mit der Ausstattungsversion Newground ab 39.</w:t>
      </w:r>
      <w:r w:rsidR="000164E3">
        <w:rPr>
          <w:rFonts w:ascii="Mazda Type" w:hAnsi="Mazda Type"/>
          <w:sz w:val="20"/>
          <w:szCs w:val="20"/>
          <w:lang w:val="de-AT"/>
        </w:rPr>
        <w:t>690 Euro. Zusätzlich verfügt der CX-5 mit dieser Ausstattung</w:t>
      </w:r>
      <w:r>
        <w:rPr>
          <w:rFonts w:ascii="Mazda Type" w:hAnsi="Mazda Type"/>
          <w:sz w:val="20"/>
          <w:szCs w:val="20"/>
          <w:lang w:val="de-AT"/>
        </w:rPr>
        <w:t xml:space="preserve"> über einen elektrisch verstellbaren Fahrersitz und ein adaptives Kurvenlicht. </w:t>
      </w:r>
    </w:p>
    <w:p w:rsidR="00557471" w:rsidRDefault="004B3BA8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Mit der Ausstattungsvariante Homura sind die Farbakzente in Rot und Schwarz gehalten, der Preis für diese Version startet bei 41.390 Euro</w:t>
      </w:r>
      <w:r w:rsidR="00882E53">
        <w:rPr>
          <w:rFonts w:ascii="Mazda Type" w:hAnsi="Mazda Type"/>
          <w:sz w:val="20"/>
          <w:szCs w:val="20"/>
          <w:lang w:val="de-AT"/>
        </w:rPr>
        <w:t>. U</w:t>
      </w:r>
      <w:r>
        <w:rPr>
          <w:rFonts w:ascii="Mazda Type" w:hAnsi="Mazda Type"/>
          <w:sz w:val="20"/>
          <w:szCs w:val="20"/>
          <w:lang w:val="de-AT"/>
        </w:rPr>
        <w:t>nd mit der Topausstattung namens Takumi ab 50.990 Euro, die exklusiv für den G194-Benziner und den D184-Diesel</w:t>
      </w:r>
      <w:r w:rsidR="003A3DE5">
        <w:rPr>
          <w:rFonts w:ascii="Mazda Type" w:hAnsi="Mazda Type"/>
          <w:sz w:val="20"/>
          <w:szCs w:val="20"/>
          <w:lang w:val="de-AT"/>
        </w:rPr>
        <w:t>, jeweils</w:t>
      </w:r>
      <w:r>
        <w:rPr>
          <w:rFonts w:ascii="Mazda Type" w:hAnsi="Mazda Type"/>
          <w:sz w:val="20"/>
          <w:szCs w:val="20"/>
          <w:lang w:val="de-AT"/>
        </w:rPr>
        <w:t xml:space="preserve"> mit Allrad und Automatik vorbehalten ist, </w:t>
      </w:r>
      <w:r w:rsidR="003A3DE5">
        <w:rPr>
          <w:rFonts w:ascii="Mazda Type" w:hAnsi="Mazda Type"/>
          <w:sz w:val="20"/>
          <w:szCs w:val="20"/>
          <w:lang w:val="de-AT"/>
        </w:rPr>
        <w:t>sind</w:t>
      </w:r>
      <w:r>
        <w:rPr>
          <w:rFonts w:ascii="Mazda Type" w:hAnsi="Mazda Type"/>
          <w:sz w:val="20"/>
          <w:szCs w:val="20"/>
          <w:lang w:val="de-AT"/>
        </w:rPr>
        <w:t xml:space="preserve"> zusätzlich braune Ledersitze mit Klimatisierungsfunktion</w:t>
      </w:r>
      <w:r w:rsidR="007858F0">
        <w:rPr>
          <w:rFonts w:ascii="Mazda Type" w:hAnsi="Mazda Type"/>
          <w:sz w:val="20"/>
          <w:szCs w:val="20"/>
          <w:lang w:val="de-AT"/>
        </w:rPr>
        <w:t xml:space="preserve"> für Fahrer und Beifahrer sowie </w:t>
      </w:r>
      <w:r w:rsidR="003A3DE5">
        <w:rPr>
          <w:rFonts w:ascii="Mazda Type" w:hAnsi="Mazda Type"/>
          <w:sz w:val="20"/>
          <w:szCs w:val="20"/>
          <w:lang w:val="de-AT"/>
        </w:rPr>
        <w:t xml:space="preserve">eine </w:t>
      </w:r>
      <w:r w:rsidR="007858F0">
        <w:rPr>
          <w:rFonts w:ascii="Mazda Type" w:hAnsi="Mazda Type"/>
          <w:sz w:val="20"/>
          <w:szCs w:val="20"/>
          <w:lang w:val="de-AT"/>
        </w:rPr>
        <w:t>Sitzmemoryfunktion für den Fahrersitz, beheizbare Rücksitze, ein elektrisches Schiebedach und Dekorelemente in Chrom mit an Bord.</w:t>
      </w:r>
      <w:r w:rsidR="00557471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557471" w:rsidRDefault="00557471" w:rsidP="00B231B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zusätzlichen Optionspaketen, erhältlich für die Ausstattungsvarianten </w:t>
      </w:r>
      <w:r>
        <w:rPr>
          <w:rFonts w:ascii="Mazda Type" w:hAnsi="Mazda Type"/>
          <w:sz w:val="20"/>
          <w:szCs w:val="20"/>
          <w:lang w:val="de-AT"/>
        </w:rPr>
        <w:t>Centre-</w:t>
      </w:r>
      <w:r>
        <w:rPr>
          <w:rFonts w:ascii="Mazda Type" w:hAnsi="Mazda Type"/>
          <w:sz w:val="20"/>
          <w:szCs w:val="20"/>
          <w:lang w:val="de-AT"/>
        </w:rPr>
        <w:t xml:space="preserve">Line, Exclusive-Line und Homura, lässt sich der Mazda CX-5 2023 außerdem mit noch mehr Komfort- und Assistenzfeatures individualisieren.   </w:t>
      </w:r>
    </w:p>
    <w:p w:rsidR="00B231B2" w:rsidRDefault="00882E53" w:rsidP="007858F0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Mehr Auswahl gibt es a</w:t>
      </w:r>
      <w:r w:rsidR="004266ED">
        <w:rPr>
          <w:rFonts w:ascii="Mazda Type" w:hAnsi="Mazda Type"/>
          <w:sz w:val="20"/>
          <w:szCs w:val="20"/>
          <w:lang w:val="de-AT"/>
        </w:rPr>
        <w:t>b 2023 auch</w:t>
      </w:r>
      <w:r>
        <w:rPr>
          <w:rFonts w:ascii="Mazda Type" w:hAnsi="Mazda Type"/>
          <w:sz w:val="20"/>
          <w:szCs w:val="20"/>
          <w:lang w:val="de-AT"/>
        </w:rPr>
        <w:t xml:space="preserve"> bei der Farbpalette: denn die mit </w:t>
      </w:r>
      <w:r w:rsidR="00B231B2" w:rsidRPr="00B231B2">
        <w:rPr>
          <w:rFonts w:ascii="Mazda Type" w:hAnsi="Mazda Type"/>
          <w:sz w:val="20"/>
          <w:szCs w:val="20"/>
          <w:lang w:val="de-AT"/>
        </w:rPr>
        <w:t xml:space="preserve">dem neuen Mazda CX-60 eingeführte Sonderlackierung Rhodium White </w:t>
      </w:r>
      <w:r>
        <w:rPr>
          <w:rFonts w:ascii="Mazda Type" w:hAnsi="Mazda Type"/>
          <w:sz w:val="20"/>
          <w:szCs w:val="20"/>
          <w:lang w:val="de-AT"/>
        </w:rPr>
        <w:t xml:space="preserve">ist nun auch für den Mazda CX-5 erhältlich. </w:t>
      </w:r>
    </w:p>
    <w:p w:rsidR="004B3BA8" w:rsidRDefault="007858F0" w:rsidP="007858F0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Bestellbar ist die neue Modellversion des Mazda CX-5 ab sofort. Der Marktstart erfolgt im Frühjahr 2023. </w:t>
      </w:r>
      <w:r w:rsidR="00557471">
        <w:rPr>
          <w:rFonts w:ascii="Mazda Type" w:hAnsi="Mazda Type"/>
          <w:sz w:val="20"/>
          <w:szCs w:val="20"/>
          <w:lang w:val="de-AT"/>
        </w:rPr>
        <w:t xml:space="preserve">Die Preise starten bei 29.090 Euro. </w:t>
      </w:r>
    </w:p>
    <w:p w:rsidR="00065B10" w:rsidRPr="00065B10" w:rsidRDefault="00065B10" w:rsidP="00065B1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DF6863" w:rsidRPr="00550AFB" w:rsidRDefault="00882E53" w:rsidP="00882E53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ab/>
      </w:r>
      <w:r>
        <w:rPr>
          <w:rFonts w:ascii="Mazda Type" w:hAnsi="Mazda Type"/>
          <w:sz w:val="18"/>
          <w:szCs w:val="18"/>
          <w:lang w:val="de-AT"/>
        </w:rPr>
        <w:tab/>
      </w:r>
      <w:r>
        <w:rPr>
          <w:rFonts w:ascii="Mazda Type" w:hAnsi="Mazda Type"/>
          <w:sz w:val="18"/>
          <w:szCs w:val="18"/>
          <w:lang w:val="de-AT"/>
        </w:rPr>
        <w:tab/>
      </w:r>
      <w:r>
        <w:rPr>
          <w:rFonts w:ascii="Mazda Type" w:hAnsi="Mazda Type"/>
          <w:sz w:val="18"/>
          <w:szCs w:val="18"/>
          <w:lang w:val="de-AT"/>
        </w:rPr>
        <w:tab/>
      </w:r>
      <w:r>
        <w:rPr>
          <w:rFonts w:ascii="Mazda Type" w:hAnsi="Mazda Type"/>
          <w:sz w:val="18"/>
          <w:szCs w:val="18"/>
          <w:lang w:val="de-AT"/>
        </w:rPr>
        <w:tab/>
      </w:r>
      <w:r w:rsidR="00DF6863" w:rsidRPr="00550AFB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373224">
        <w:rPr>
          <w:rFonts w:ascii="Mazda Type" w:hAnsi="Mazda Type"/>
          <w:sz w:val="18"/>
          <w:szCs w:val="18"/>
          <w:lang w:val="de-AT"/>
        </w:rPr>
        <w:t>06</w:t>
      </w:r>
      <w:r>
        <w:rPr>
          <w:rFonts w:ascii="Mazda Type" w:hAnsi="Mazda Type"/>
          <w:sz w:val="18"/>
          <w:szCs w:val="18"/>
          <w:lang w:val="de-AT"/>
        </w:rPr>
        <w:t>. Dezember</w:t>
      </w:r>
      <w:r w:rsidR="00706040">
        <w:rPr>
          <w:rFonts w:ascii="Mazda Type" w:hAnsi="Mazda Type"/>
          <w:sz w:val="18"/>
          <w:szCs w:val="18"/>
          <w:lang w:val="de-AT"/>
        </w:rPr>
        <w:t xml:space="preserve"> 2022</w:t>
      </w:r>
    </w:p>
    <w:sectPr w:rsidR="00DF6863" w:rsidRPr="00550AFB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2A4232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164E3"/>
    <w:rsid w:val="00021202"/>
    <w:rsid w:val="00027FAF"/>
    <w:rsid w:val="00034EAA"/>
    <w:rsid w:val="00036D90"/>
    <w:rsid w:val="0004574C"/>
    <w:rsid w:val="00051974"/>
    <w:rsid w:val="00052B2E"/>
    <w:rsid w:val="00053392"/>
    <w:rsid w:val="00055A4C"/>
    <w:rsid w:val="00061D58"/>
    <w:rsid w:val="0006499C"/>
    <w:rsid w:val="00064E44"/>
    <w:rsid w:val="00065445"/>
    <w:rsid w:val="00065B10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0E37"/>
    <w:rsid w:val="000E5252"/>
    <w:rsid w:val="000E65C1"/>
    <w:rsid w:val="000F4459"/>
    <w:rsid w:val="000F56AE"/>
    <w:rsid w:val="00101715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5F90"/>
    <w:rsid w:val="001A62F6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BFB"/>
    <w:rsid w:val="00293F3D"/>
    <w:rsid w:val="002A4232"/>
    <w:rsid w:val="002D1211"/>
    <w:rsid w:val="002E059A"/>
    <w:rsid w:val="002E385D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3224"/>
    <w:rsid w:val="00374D5E"/>
    <w:rsid w:val="0037515C"/>
    <w:rsid w:val="003753BE"/>
    <w:rsid w:val="003821B4"/>
    <w:rsid w:val="00384115"/>
    <w:rsid w:val="0038620C"/>
    <w:rsid w:val="00397D7D"/>
    <w:rsid w:val="003A1399"/>
    <w:rsid w:val="003A3DE5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062F1"/>
    <w:rsid w:val="00415FE5"/>
    <w:rsid w:val="004166CE"/>
    <w:rsid w:val="00416870"/>
    <w:rsid w:val="00420EE9"/>
    <w:rsid w:val="00423688"/>
    <w:rsid w:val="004266ED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49DE"/>
    <w:rsid w:val="0048358E"/>
    <w:rsid w:val="004856ED"/>
    <w:rsid w:val="00492428"/>
    <w:rsid w:val="0049369B"/>
    <w:rsid w:val="004A36ED"/>
    <w:rsid w:val="004A7C8B"/>
    <w:rsid w:val="004B207C"/>
    <w:rsid w:val="004B3BA8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57471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B7876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B4C51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2919"/>
    <w:rsid w:val="00723D84"/>
    <w:rsid w:val="0072609B"/>
    <w:rsid w:val="007356FA"/>
    <w:rsid w:val="00743895"/>
    <w:rsid w:val="00751342"/>
    <w:rsid w:val="0075632F"/>
    <w:rsid w:val="00760AE2"/>
    <w:rsid w:val="00761C44"/>
    <w:rsid w:val="00775C6A"/>
    <w:rsid w:val="007858F0"/>
    <w:rsid w:val="007868CC"/>
    <w:rsid w:val="00786C94"/>
    <w:rsid w:val="007927E5"/>
    <w:rsid w:val="00795F48"/>
    <w:rsid w:val="00795FE6"/>
    <w:rsid w:val="00796E5A"/>
    <w:rsid w:val="007A14DE"/>
    <w:rsid w:val="007A7EA7"/>
    <w:rsid w:val="007B4211"/>
    <w:rsid w:val="007B4444"/>
    <w:rsid w:val="007C1BCC"/>
    <w:rsid w:val="007D0BB7"/>
    <w:rsid w:val="007D187F"/>
    <w:rsid w:val="007D21D3"/>
    <w:rsid w:val="007E4025"/>
    <w:rsid w:val="00802A2B"/>
    <w:rsid w:val="00803BEE"/>
    <w:rsid w:val="00806D2E"/>
    <w:rsid w:val="0082231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82E53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0DC0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628B"/>
    <w:rsid w:val="00A56B8A"/>
    <w:rsid w:val="00A57B53"/>
    <w:rsid w:val="00A63B56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D675F"/>
    <w:rsid w:val="00AE12DB"/>
    <w:rsid w:val="00AE6FB8"/>
    <w:rsid w:val="00AF0973"/>
    <w:rsid w:val="00AF1678"/>
    <w:rsid w:val="00AF6AB6"/>
    <w:rsid w:val="00B05807"/>
    <w:rsid w:val="00B05D22"/>
    <w:rsid w:val="00B14821"/>
    <w:rsid w:val="00B217E0"/>
    <w:rsid w:val="00B231B2"/>
    <w:rsid w:val="00B339AE"/>
    <w:rsid w:val="00B3668F"/>
    <w:rsid w:val="00B402A4"/>
    <w:rsid w:val="00B51B6C"/>
    <w:rsid w:val="00B54C31"/>
    <w:rsid w:val="00B71F60"/>
    <w:rsid w:val="00B83574"/>
    <w:rsid w:val="00B85E6A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0207"/>
    <w:rsid w:val="00CB1938"/>
    <w:rsid w:val="00CB6FD9"/>
    <w:rsid w:val="00CB78F8"/>
    <w:rsid w:val="00CC046F"/>
    <w:rsid w:val="00CC0480"/>
    <w:rsid w:val="00CC714A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57F6"/>
    <w:rsid w:val="00D77E1D"/>
    <w:rsid w:val="00D864C0"/>
    <w:rsid w:val="00D91295"/>
    <w:rsid w:val="00D972DF"/>
    <w:rsid w:val="00DA4636"/>
    <w:rsid w:val="00DB0C80"/>
    <w:rsid w:val="00DB1742"/>
    <w:rsid w:val="00DB3D49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49E2"/>
    <w:rsid w:val="00E15051"/>
    <w:rsid w:val="00E21E16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6673"/>
    <o:shapelayout v:ext="edit">
      <o:idmap v:ext="edit" data="1"/>
    </o:shapelayout>
  </w:shapeDefaults>
  <w:decimalSymbol w:val=","/>
  <w:listSeparator w:val=";"/>
  <w14:docId w14:val="6E8F4101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EB639-0EBC-49F5-BBBA-84FEA34F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12</cp:revision>
  <cp:lastPrinted>2022-12-06T09:53:00Z</cp:lastPrinted>
  <dcterms:created xsi:type="dcterms:W3CDTF">2022-11-22T07:50:00Z</dcterms:created>
  <dcterms:modified xsi:type="dcterms:W3CDTF">2022-12-06T12:35:00Z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