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2B" w:rsidRPr="00E7042B" w:rsidRDefault="00E7042B" w:rsidP="00A25D5A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  <w:r>
        <w:rPr>
          <w:rFonts w:ascii="Mazda Type Medium" w:hAnsi="Mazda Type Medium"/>
          <w:sz w:val="18"/>
          <w:szCs w:val="18"/>
          <w:lang w:val="de-AT"/>
        </w:rPr>
        <w:fldChar w:fldCharType="begin"/>
      </w:r>
      <w:r>
        <w:rPr>
          <w:rFonts w:ascii="Mazda Type Medium" w:hAnsi="Mazda Type Medium"/>
          <w:sz w:val="18"/>
          <w:szCs w:val="18"/>
          <w:lang w:val="de-AT"/>
        </w:rPr>
        <w:instrText xml:space="preserve"> HYPERLINK "http://</w:instrText>
      </w:r>
      <w:r w:rsidRPr="00E7042B">
        <w:rPr>
          <w:rFonts w:ascii="Mazda Type Medium" w:hAnsi="Mazda Type Medium"/>
          <w:sz w:val="18"/>
          <w:szCs w:val="18"/>
          <w:lang w:val="de-AT"/>
        </w:rPr>
        <w:instrText>www.mazda-newsroom.at/mazda-cx-30-2024-mit-noch-mehr-komfort-in-den-neuen-modelljahrgang</w:instrText>
      </w:r>
      <w:r>
        <w:rPr>
          <w:rFonts w:ascii="Mazda Type Medium" w:hAnsi="Mazda Type Medium"/>
          <w:sz w:val="18"/>
          <w:szCs w:val="18"/>
          <w:lang w:val="de-AT"/>
        </w:rPr>
        <w:instrText xml:space="preserve">" </w:instrText>
      </w:r>
      <w:r>
        <w:rPr>
          <w:rFonts w:ascii="Mazda Type Medium" w:hAnsi="Mazda Type Medium"/>
          <w:sz w:val="18"/>
          <w:szCs w:val="18"/>
          <w:lang w:val="de-AT"/>
        </w:rPr>
        <w:fldChar w:fldCharType="separate"/>
      </w:r>
      <w:r w:rsidRPr="008F0514">
        <w:rPr>
          <w:rStyle w:val="Hyperlink"/>
          <w:rFonts w:ascii="Mazda Type Medium" w:hAnsi="Mazda Type Medium" w:cstheme="minorBidi"/>
          <w:sz w:val="18"/>
          <w:szCs w:val="18"/>
          <w:lang w:val="de-AT"/>
        </w:rPr>
        <w:t>www.mazda-newsroom.at/mazda-cx-30-2024-mit-noch-mehr-komfort-in-den-neuen-modelljahrgang</w:t>
      </w:r>
      <w:r>
        <w:rPr>
          <w:rFonts w:ascii="Mazda Type Medium" w:hAnsi="Mazda Type Medium"/>
          <w:sz w:val="18"/>
          <w:szCs w:val="18"/>
          <w:lang w:val="de-AT"/>
        </w:rPr>
        <w:fldChar w:fldCharType="end"/>
      </w:r>
      <w:r>
        <w:rPr>
          <w:rFonts w:ascii="Mazda Type Medium" w:hAnsi="Mazda Type Medium"/>
          <w:sz w:val="18"/>
          <w:szCs w:val="18"/>
          <w:lang w:val="de-AT"/>
        </w:rPr>
        <w:t xml:space="preserve"> </w:t>
      </w:r>
      <w:bookmarkStart w:id="0" w:name="_GoBack"/>
      <w:bookmarkEnd w:id="0"/>
    </w:p>
    <w:p w:rsidR="00A25D5A" w:rsidRPr="00A25D5A" w:rsidRDefault="00D45C6C" w:rsidP="00A25D5A">
      <w:pPr>
        <w:spacing w:line="360" w:lineRule="auto"/>
        <w:jc w:val="both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>Mazda</w:t>
      </w:r>
      <w:r w:rsidR="00B41248">
        <w:rPr>
          <w:rFonts w:ascii="Mazda Type Medium" w:hAnsi="Mazda Type Medium"/>
          <w:sz w:val="28"/>
          <w:szCs w:val="28"/>
          <w:lang w:val="de-AT"/>
        </w:rPr>
        <w:t xml:space="preserve"> CX-30 2024: Mit noch mehr Komfort in den neuen Modelljahrgang</w:t>
      </w:r>
    </w:p>
    <w:p w:rsidR="00080C4B" w:rsidRDefault="00D45C6C" w:rsidP="009F1248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Im neuen Modelljahrgang </w:t>
      </w:r>
      <w:r w:rsidR="00080C4B">
        <w:rPr>
          <w:rFonts w:ascii="Mazda Type Medium" w:hAnsi="Mazda Type Medium"/>
          <w:sz w:val="20"/>
          <w:szCs w:val="20"/>
          <w:lang w:val="de-AT"/>
        </w:rPr>
        <w:t>des CX-30</w:t>
      </w:r>
      <w:r w:rsidR="00B81659">
        <w:rPr>
          <w:rFonts w:ascii="Mazda Type Medium" w:hAnsi="Mazda Type Medium"/>
          <w:sz w:val="20"/>
          <w:szCs w:val="20"/>
          <w:lang w:val="de-AT"/>
        </w:rPr>
        <w:t xml:space="preserve"> gibt es dank</w:t>
      </w:r>
      <w:r w:rsidR="00080C4B">
        <w:rPr>
          <w:rFonts w:ascii="Mazda Type Medium" w:hAnsi="Mazda Type Medium"/>
          <w:sz w:val="20"/>
          <w:szCs w:val="20"/>
          <w:lang w:val="de-AT"/>
        </w:rPr>
        <w:t xml:space="preserve"> optimierte</w:t>
      </w:r>
      <w:r w:rsidR="00B81659">
        <w:rPr>
          <w:rFonts w:ascii="Mazda Type Medium" w:hAnsi="Mazda Type Medium"/>
          <w:sz w:val="20"/>
          <w:szCs w:val="20"/>
          <w:lang w:val="de-AT"/>
        </w:rPr>
        <w:t>r</w:t>
      </w:r>
      <w:r w:rsidR="00080C4B">
        <w:rPr>
          <w:rFonts w:ascii="Mazda Type Medium" w:hAnsi="Mazda Type Medium"/>
          <w:sz w:val="20"/>
          <w:szCs w:val="20"/>
          <w:lang w:val="de-AT"/>
        </w:rPr>
        <w:t xml:space="preserve"> Assistenzsysteme </w:t>
      </w:r>
      <w:r w:rsidR="00B81659">
        <w:rPr>
          <w:rFonts w:ascii="Mazda Type Medium" w:hAnsi="Mazda Type Medium"/>
          <w:sz w:val="20"/>
          <w:szCs w:val="20"/>
          <w:lang w:val="de-AT"/>
        </w:rPr>
        <w:t xml:space="preserve">noch mehr </w:t>
      </w:r>
      <w:r w:rsidR="00080C4B">
        <w:rPr>
          <w:rFonts w:ascii="Mazda Type Medium" w:hAnsi="Mazda Type Medium"/>
          <w:sz w:val="20"/>
          <w:szCs w:val="20"/>
          <w:lang w:val="de-AT"/>
        </w:rPr>
        <w:t xml:space="preserve">Sicherheit und Fahrkomfort. Der 2024er Jahrgang des kompakten Crossover ist in drei Ausstattungslinien verfügbar. Die Preise starten bei 29.290 Euro. </w:t>
      </w:r>
      <w:r w:rsidR="00B81659">
        <w:rPr>
          <w:rFonts w:ascii="Mazda Type Medium" w:hAnsi="Mazda Type Medium"/>
          <w:sz w:val="20"/>
          <w:szCs w:val="20"/>
          <w:lang w:val="de-AT"/>
        </w:rPr>
        <w:t xml:space="preserve">Marktstart ist im Sommer. </w:t>
      </w:r>
    </w:p>
    <w:p w:rsidR="00DA368F" w:rsidRPr="00342A27" w:rsidRDefault="00DA368F" w:rsidP="00DA368F">
      <w:pPr>
        <w:spacing w:line="260" w:lineRule="exact"/>
        <w:rPr>
          <w:rFonts w:ascii="Mazda Type" w:hAnsi="Mazda Type"/>
          <w:sz w:val="32"/>
          <w:szCs w:val="32"/>
        </w:rPr>
      </w:pPr>
    </w:p>
    <w:p w:rsidR="00934D7E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Gezielt aufgewertet startet der Mazda CX-30 in das Modelljahr 2024. Der kompakte Crossover präsentiert sich vor allem bei Bedienkomfort und Sicherheit nochmals verbessert: Im Innenraum </w:t>
      </w:r>
      <w:r w:rsidR="00080C4B">
        <w:rPr>
          <w:rFonts w:ascii="Mazda Type" w:hAnsi="Mazda Type"/>
          <w:kern w:val="2"/>
          <w:sz w:val="20"/>
          <w:szCs w:val="20"/>
          <w:lang w:eastAsia="ja-JP"/>
        </w:rPr>
        <w:t xml:space="preserve">bietet </w:t>
      </w:r>
      <w:r>
        <w:rPr>
          <w:rFonts w:ascii="Mazda Type" w:hAnsi="Mazda Type"/>
          <w:kern w:val="2"/>
          <w:sz w:val="20"/>
          <w:szCs w:val="20"/>
          <w:lang w:eastAsia="ja-JP"/>
        </w:rPr>
        <w:t>ein neues, 10,25 Zoll großes Mazda Connect Display eine noch bessere Übersicht über Navigations- und Unterhaltungssysteme</w:t>
      </w:r>
      <w:r w:rsidR="00B81659">
        <w:rPr>
          <w:rFonts w:ascii="Mazda Type" w:hAnsi="Mazda Type"/>
          <w:kern w:val="2"/>
          <w:sz w:val="20"/>
          <w:szCs w:val="20"/>
          <w:lang w:eastAsia="ja-JP"/>
        </w:rPr>
        <w:t xml:space="preserve">. Dank neuer Split-Screen-Ansicht können Anzeigen und Inhalte individuell angepasst werden. </w:t>
      </w:r>
    </w:p>
    <w:p w:rsidR="00B81659" w:rsidRDefault="00B81659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Noch einfacher als bisher</w:t>
      </w:r>
      <w:r w:rsidR="00D70D35">
        <w:rPr>
          <w:rFonts w:ascii="Mazda Type" w:hAnsi="Mazda Type"/>
          <w:kern w:val="2"/>
          <w:sz w:val="20"/>
          <w:szCs w:val="20"/>
          <w:lang w:eastAsia="ja-JP"/>
        </w:rPr>
        <w:t xml:space="preserve"> erfolgt die Smartphone-Integration in das Mazda Connect System: Sowohl </w:t>
      </w:r>
      <w:r w:rsidR="00B55B06">
        <w:rPr>
          <w:rFonts w:ascii="Mazda Type" w:hAnsi="Mazda Type"/>
          <w:kern w:val="2"/>
          <w:sz w:val="20"/>
          <w:szCs w:val="20"/>
          <w:lang w:eastAsia="ja-JP"/>
        </w:rPr>
        <w:t>Apple CarPlay</w:t>
      </w:r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D70D35">
        <w:rPr>
          <w:rFonts w:ascii="Mazda Type" w:hAnsi="Mazda Type"/>
          <w:kern w:val="2"/>
          <w:sz w:val="20"/>
          <w:szCs w:val="20"/>
          <w:lang w:eastAsia="ja-JP"/>
        </w:rPr>
        <w:t xml:space="preserve">als auch </w:t>
      </w:r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>Android A</w:t>
      </w:r>
      <w:r w:rsidR="00B55B06">
        <w:rPr>
          <w:rFonts w:ascii="Mazda Type" w:hAnsi="Mazda Type"/>
          <w:kern w:val="2"/>
          <w:sz w:val="20"/>
          <w:szCs w:val="20"/>
          <w:lang w:eastAsia="ja-JP"/>
        </w:rPr>
        <w:t>uto</w:t>
      </w:r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D70D35">
        <w:rPr>
          <w:rFonts w:ascii="Mazda Type" w:hAnsi="Mazda Type"/>
          <w:kern w:val="2"/>
          <w:sz w:val="20"/>
          <w:szCs w:val="20"/>
          <w:lang w:eastAsia="ja-JP"/>
        </w:rPr>
        <w:t xml:space="preserve">gehören zur Serienausstattung und erlauben auf Wunsch eine kabellose Verbindung mit dem </w:t>
      </w:r>
      <w:proofErr w:type="spellStart"/>
      <w:r w:rsidR="00D70D35">
        <w:rPr>
          <w:rFonts w:ascii="Mazda Type" w:hAnsi="Mazda Type"/>
          <w:kern w:val="2"/>
          <w:sz w:val="20"/>
          <w:szCs w:val="20"/>
          <w:lang w:eastAsia="ja-JP"/>
        </w:rPr>
        <w:t>Infotainmentsystem</w:t>
      </w:r>
      <w:proofErr w:type="spellEnd"/>
      <w:r w:rsidR="00D70D35">
        <w:rPr>
          <w:rFonts w:ascii="Mazda Type" w:hAnsi="Mazda Type"/>
          <w:kern w:val="2"/>
          <w:sz w:val="20"/>
          <w:szCs w:val="20"/>
          <w:lang w:eastAsia="ja-JP"/>
        </w:rPr>
        <w:t xml:space="preserve">. </w:t>
      </w:r>
      <w:r w:rsidR="00934D7E">
        <w:rPr>
          <w:rFonts w:ascii="Mazda Type" w:hAnsi="Mazda Type"/>
          <w:kern w:val="2"/>
          <w:sz w:val="20"/>
          <w:szCs w:val="20"/>
          <w:lang w:eastAsia="ja-JP"/>
        </w:rPr>
        <w:t xml:space="preserve">Die Bedienung ist jetzt auch per Touchscreen möglich. </w:t>
      </w:r>
      <w:r w:rsidR="00D70D35">
        <w:rPr>
          <w:rFonts w:ascii="Mazda Type" w:hAnsi="Mazda Type"/>
          <w:kern w:val="2"/>
          <w:sz w:val="20"/>
          <w:szCs w:val="20"/>
          <w:lang w:eastAsia="ja-JP"/>
        </w:rPr>
        <w:t xml:space="preserve">Zudem lassen sich die </w:t>
      </w:r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Richtungs-Informationen von bestimmten </w:t>
      </w:r>
      <w:proofErr w:type="spellStart"/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>Navigationsapps</w:t>
      </w:r>
      <w:proofErr w:type="spellEnd"/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auch auf dem serienmäßigen Head-</w:t>
      </w:r>
      <w:proofErr w:type="spellStart"/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>up</w:t>
      </w:r>
      <w:proofErr w:type="spellEnd"/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Display und damit direkt </w:t>
      </w:r>
      <w:r w:rsidR="00D70D35">
        <w:rPr>
          <w:rFonts w:ascii="Mazda Type" w:hAnsi="Mazda Type"/>
          <w:kern w:val="2"/>
          <w:sz w:val="20"/>
          <w:szCs w:val="20"/>
          <w:lang w:eastAsia="ja-JP"/>
        </w:rPr>
        <w:t xml:space="preserve">im </w:t>
      </w:r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Sichtfeld des Fahrers </w:t>
      </w:r>
      <w:r w:rsidR="00D70D35">
        <w:rPr>
          <w:rFonts w:ascii="Mazda Type" w:hAnsi="Mazda Type"/>
          <w:kern w:val="2"/>
          <w:sz w:val="20"/>
          <w:szCs w:val="20"/>
          <w:lang w:eastAsia="ja-JP"/>
        </w:rPr>
        <w:t>anzeigen</w:t>
      </w:r>
      <w:r w:rsidR="00D70D35" w:rsidRPr="008E5B17"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:rsidR="00DA368F" w:rsidRPr="008E5B17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03FFD">
        <w:rPr>
          <w:rFonts w:ascii="Mazda Type" w:hAnsi="Mazda Type"/>
          <w:kern w:val="2"/>
          <w:sz w:val="20"/>
          <w:szCs w:val="20"/>
          <w:lang w:eastAsia="ja-JP"/>
        </w:rPr>
        <w:t xml:space="preserve">Das Update in Sachen Bedienkomfort vervollständigen die neuen USB-C-Anschlüsse, die jetzt in Schwarz gehaltenen und damit besser ablesbaren Lenkradtasten sowie die Qi-Ladeschale für das induktive Aufladen von Smartphones, die ab der </w:t>
      </w:r>
      <w:r w:rsidR="00934D7E">
        <w:rPr>
          <w:rFonts w:ascii="Mazda Type" w:hAnsi="Mazda Type"/>
          <w:kern w:val="2"/>
          <w:sz w:val="20"/>
          <w:szCs w:val="20"/>
          <w:lang w:eastAsia="ja-JP"/>
        </w:rPr>
        <w:t xml:space="preserve">Exclusive-Line </w:t>
      </w:r>
      <w:r w:rsidRPr="00703FFD">
        <w:rPr>
          <w:rFonts w:ascii="Mazda Type" w:hAnsi="Mazda Type"/>
          <w:kern w:val="2"/>
          <w:sz w:val="20"/>
          <w:szCs w:val="20"/>
          <w:lang w:eastAsia="ja-JP"/>
        </w:rPr>
        <w:t xml:space="preserve">zum Ausstattungsumfang zählt. Neuzugang im Farbprogramm des Mazda CX-30 ist </w:t>
      </w:r>
      <w:r w:rsidR="00CA357A">
        <w:rPr>
          <w:rFonts w:ascii="Mazda Type" w:hAnsi="Mazda Type"/>
          <w:kern w:val="2"/>
          <w:sz w:val="20"/>
          <w:szCs w:val="20"/>
          <w:lang w:eastAsia="ja-JP"/>
        </w:rPr>
        <w:t xml:space="preserve">außerdem </w:t>
      </w:r>
      <w:r w:rsidRPr="00703FFD">
        <w:rPr>
          <w:rFonts w:ascii="Mazda Type" w:hAnsi="Mazda Type"/>
          <w:kern w:val="2"/>
          <w:sz w:val="20"/>
          <w:szCs w:val="20"/>
          <w:lang w:eastAsia="ja-JP"/>
        </w:rPr>
        <w:t xml:space="preserve">die Lackierung </w:t>
      </w:r>
      <w:proofErr w:type="spellStart"/>
      <w:r w:rsidRPr="00703FFD">
        <w:rPr>
          <w:rFonts w:ascii="Mazda Type" w:hAnsi="Mazda Type"/>
          <w:kern w:val="2"/>
          <w:sz w:val="20"/>
          <w:szCs w:val="20"/>
          <w:lang w:eastAsia="ja-JP"/>
        </w:rPr>
        <w:t>Ceramic</w:t>
      </w:r>
      <w:proofErr w:type="spellEnd"/>
      <w:r w:rsidRPr="00703FFD">
        <w:rPr>
          <w:rFonts w:ascii="Mazda Type" w:hAnsi="Mazda Type"/>
          <w:kern w:val="2"/>
          <w:sz w:val="20"/>
          <w:szCs w:val="20"/>
          <w:lang w:eastAsia="ja-JP"/>
        </w:rPr>
        <w:t xml:space="preserve"> White.</w:t>
      </w:r>
    </w:p>
    <w:p w:rsidR="00DA368F" w:rsidRPr="008E5B17" w:rsidRDefault="00DA368F" w:rsidP="00B55B06">
      <w:pPr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DA368F" w:rsidRPr="00CA357A" w:rsidRDefault="00DA368F" w:rsidP="00B55B06">
      <w:pPr>
        <w:spacing w:line="360" w:lineRule="auto"/>
        <w:jc w:val="both"/>
        <w:rPr>
          <w:rFonts w:ascii="Mazda Type Medium" w:hAnsi="Mazda Type Medium"/>
          <w:bCs/>
          <w:kern w:val="2"/>
          <w:sz w:val="20"/>
          <w:szCs w:val="20"/>
          <w:lang w:eastAsia="ja-JP"/>
        </w:rPr>
      </w:pPr>
      <w:r w:rsidRPr="00CA357A">
        <w:rPr>
          <w:rFonts w:ascii="Mazda Type Medium" w:hAnsi="Mazda Type Medium"/>
          <w:bCs/>
          <w:kern w:val="2"/>
          <w:sz w:val="20"/>
          <w:szCs w:val="20"/>
          <w:lang w:eastAsia="ja-JP"/>
        </w:rPr>
        <w:t>Assistenzsysteme mit verbesserter Erkennungsleistung</w:t>
      </w: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Weiterentwickelt wurden auch die Assistenz- und Sicherheitsfunktionen des Mazda CX-30 2024, der damit ein noch sichereres und komfortableres Fahren ermöglicht. Beim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Notbremsassistent</w:t>
      </w:r>
      <w:r>
        <w:rPr>
          <w:rFonts w:ascii="Mazda Type" w:hAnsi="Mazda Type"/>
          <w:kern w:val="2"/>
          <w:sz w:val="20"/>
          <w:szCs w:val="20"/>
          <w:lang w:eastAsia="ja-JP"/>
        </w:rPr>
        <w:t>en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(SBS)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der bei einer drohenden Kollision warnt und notfalls das Fahrzeug selbstständig abbremst, wurde die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Erkennung von Fußgängern und Zweiradfahrern bei Dämmerung und Dunkelheit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weiter verbessert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.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:rsidR="00DA368F" w:rsidRPr="008E5B17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Für mehr Komfort in dichtem Verkehr oder bei langen Reisen sorgt die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erweiterte Stauassistenzfunktion (CTS). Mithilfe von Radar- und Kameratechnik ermittelt das System die Position anderer Fahrzeuge auf der Straße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passt die Geschwindigkeit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und den Abstand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automatisch an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und hält das Fahrzeug durch eine Lenkunterstützung in der Fahrspur.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>Zum neuen Modelljahr hat Mazda das Geschwindigkeitsspektrum, in dem das System aktiv ist, deutlich auf bis zu 150 km/h erweitert.</w:t>
      </w: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CA357A" w:rsidRPr="008E5B17" w:rsidRDefault="00CA357A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DA368F" w:rsidRPr="00CA357A" w:rsidRDefault="007169D8" w:rsidP="00B55B06">
      <w:pPr>
        <w:spacing w:line="360" w:lineRule="auto"/>
        <w:jc w:val="both"/>
        <w:rPr>
          <w:rFonts w:ascii="Mazda Type Medium" w:hAnsi="Mazda Type Medium"/>
          <w:bCs/>
          <w:kern w:val="2"/>
          <w:sz w:val="20"/>
          <w:szCs w:val="20"/>
          <w:lang w:eastAsia="ja-JP"/>
        </w:rPr>
      </w:pPr>
      <w:r w:rsidRPr="00CA357A">
        <w:rPr>
          <w:rFonts w:ascii="Mazda Type Medium" w:hAnsi="Mazda Type Medium"/>
          <w:bCs/>
          <w:kern w:val="2"/>
          <w:sz w:val="20"/>
          <w:szCs w:val="20"/>
          <w:lang w:eastAsia="ja-JP"/>
        </w:rPr>
        <w:lastRenderedPageBreak/>
        <w:t>Antrieb und Ausstattungsvarianten</w:t>
      </w: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8E5B17">
        <w:rPr>
          <w:rFonts w:ascii="Mazda Type" w:hAnsi="Mazda Type"/>
          <w:kern w:val="2"/>
          <w:sz w:val="20"/>
          <w:szCs w:val="20"/>
          <w:lang w:eastAsia="ja-JP"/>
        </w:rPr>
        <w:t>Das Antriebsprogramm des Mazda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CX-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3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0 2024 bleibt unverändert. </w:t>
      </w:r>
      <w:r w:rsidR="007169D8">
        <w:rPr>
          <w:rFonts w:ascii="Mazda Type" w:hAnsi="Mazda Type"/>
          <w:kern w:val="2"/>
          <w:sz w:val="20"/>
          <w:szCs w:val="20"/>
          <w:lang w:eastAsia="ja-JP"/>
        </w:rPr>
        <w:t>Das leistungsstärkste Triebwerk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 xml:space="preserve"> ist der e-Skyactiv X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186 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>Benzinmotor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mit einer Leistung von 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>186 PS, der die Vorteile eines Benzinmotors mit der Effiz</w:t>
      </w:r>
      <w:r w:rsidR="007169D8">
        <w:rPr>
          <w:rFonts w:ascii="Mazda Type" w:hAnsi="Mazda Type"/>
          <w:kern w:val="2"/>
          <w:sz w:val="20"/>
          <w:szCs w:val="20"/>
          <w:lang w:eastAsia="ja-JP"/>
        </w:rPr>
        <w:t>ienz eines Dieselmotors vereint. Dank SPCCI-Brennverfahren erreicht das Aggregat trotz leistungsstarkem Antrieb Verbrauchswerte ab 5,6 l/100 km bei CO</w:t>
      </w:r>
      <w:r w:rsidR="007169D8" w:rsidRPr="00CA357A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 w:rsidR="007169D8">
        <w:rPr>
          <w:rFonts w:ascii="Mazda Type" w:hAnsi="Mazda Type"/>
          <w:kern w:val="2"/>
          <w:sz w:val="20"/>
          <w:szCs w:val="20"/>
          <w:lang w:eastAsia="ja-JP"/>
        </w:rPr>
        <w:t>-Emissionen ab 128 g/km</w:t>
      </w:r>
      <w:r w:rsidR="00CB7123">
        <w:rPr>
          <w:rFonts w:ascii="Mazda Type" w:hAnsi="Mazda Type"/>
          <w:kern w:val="2"/>
          <w:sz w:val="20"/>
          <w:szCs w:val="20"/>
          <w:lang w:eastAsia="ja-JP"/>
        </w:rPr>
        <w:t xml:space="preserve">. Zudem steht ein 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>2,0-Liter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 xml:space="preserve">Skyactiv G Benzinmotor </w:t>
      </w:r>
      <w:r>
        <w:rPr>
          <w:rFonts w:ascii="Mazda Type" w:hAnsi="Mazda Type"/>
          <w:kern w:val="2"/>
          <w:sz w:val="20"/>
          <w:szCs w:val="20"/>
          <w:lang w:eastAsia="ja-JP"/>
        </w:rPr>
        <w:t>mit Zylinderabschaltung</w:t>
      </w:r>
      <w:r w:rsidR="00CB7123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CA357A">
        <w:rPr>
          <w:rFonts w:ascii="Mazda Type" w:hAnsi="Mazda Type"/>
          <w:kern w:val="2"/>
          <w:sz w:val="20"/>
          <w:szCs w:val="20"/>
          <w:lang w:eastAsia="ja-JP"/>
        </w:rPr>
        <w:t xml:space="preserve">mit </w:t>
      </w:r>
      <w:r w:rsidR="00CB7123">
        <w:rPr>
          <w:rFonts w:ascii="Mazda Type" w:hAnsi="Mazda Type"/>
          <w:kern w:val="2"/>
          <w:sz w:val="20"/>
          <w:szCs w:val="20"/>
          <w:lang w:eastAsia="ja-JP"/>
        </w:rPr>
        <w:t>122 PS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CA357A">
        <w:rPr>
          <w:rFonts w:ascii="Mazda Type" w:hAnsi="Mazda Type"/>
          <w:kern w:val="2"/>
          <w:sz w:val="20"/>
          <w:szCs w:val="20"/>
          <w:lang w:eastAsia="ja-JP"/>
        </w:rPr>
        <w:t xml:space="preserve">oder </w:t>
      </w:r>
      <w:r w:rsidR="001F598F">
        <w:rPr>
          <w:rFonts w:ascii="Mazda Type" w:hAnsi="Mazda Type"/>
          <w:kern w:val="2"/>
          <w:sz w:val="20"/>
          <w:szCs w:val="20"/>
          <w:lang w:eastAsia="ja-JP"/>
        </w:rPr>
        <w:t>1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 xml:space="preserve">50 PS </w:t>
      </w:r>
      <w:r w:rsidR="00CB7123">
        <w:rPr>
          <w:rFonts w:ascii="Mazda Type" w:hAnsi="Mazda Type"/>
          <w:kern w:val="2"/>
          <w:sz w:val="20"/>
          <w:szCs w:val="20"/>
          <w:lang w:eastAsia="ja-JP"/>
        </w:rPr>
        <w:t xml:space="preserve">zur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 xml:space="preserve">Verfügung (WLTP-Kraftstoffverbrauch: ab 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 xml:space="preserve">5,9 </w:t>
      </w:r>
      <w:r>
        <w:rPr>
          <w:rFonts w:ascii="Mazda Type" w:hAnsi="Mazda Type"/>
          <w:kern w:val="2"/>
          <w:sz w:val="20"/>
          <w:szCs w:val="20"/>
          <w:lang w:eastAsia="ja-JP"/>
        </w:rPr>
        <w:t>l/100 km; WLTP-CO</w:t>
      </w:r>
      <w:r w:rsidRPr="00816B79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>
        <w:rPr>
          <w:rFonts w:ascii="Mazda Type" w:hAnsi="Mazda Type"/>
          <w:kern w:val="2"/>
          <w:sz w:val="20"/>
          <w:szCs w:val="20"/>
          <w:lang w:eastAsia="ja-JP"/>
        </w:rPr>
        <w:t>-Emission: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 xml:space="preserve">ab 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>134 g/km</w:t>
      </w:r>
      <w:r>
        <w:rPr>
          <w:rFonts w:ascii="Mazda Type" w:hAnsi="Mazda Type"/>
          <w:kern w:val="2"/>
          <w:sz w:val="20"/>
          <w:szCs w:val="20"/>
          <w:lang w:eastAsia="ja-JP"/>
        </w:rPr>
        <w:t>)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>.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Optional </w:t>
      </w:r>
      <w:r w:rsidR="001F598F">
        <w:rPr>
          <w:rFonts w:ascii="Mazda Type" w:hAnsi="Mazda Type"/>
          <w:kern w:val="2"/>
          <w:sz w:val="20"/>
          <w:szCs w:val="20"/>
          <w:lang w:eastAsia="ja-JP"/>
        </w:rPr>
        <w:t xml:space="preserve">gibt es für alle Motoren </w:t>
      </w:r>
      <w:r>
        <w:rPr>
          <w:rFonts w:ascii="Mazda Type" w:hAnsi="Mazda Type"/>
          <w:kern w:val="2"/>
          <w:sz w:val="20"/>
          <w:szCs w:val="20"/>
          <w:lang w:eastAsia="ja-JP"/>
        </w:rPr>
        <w:t>ein Sechsstufen-Automatikgetriebe. Darüber hinaus kommt bei allen Antrieben das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 xml:space="preserve"> Mazda M Hybrid System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zum Einsatz,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das über einen integrierten Starter-Gen</w:t>
      </w:r>
      <w:r w:rsidR="001F598F">
        <w:rPr>
          <w:rFonts w:ascii="Mazda Type" w:hAnsi="Mazda Type"/>
          <w:kern w:val="2"/>
          <w:sz w:val="20"/>
          <w:szCs w:val="20"/>
          <w:lang w:eastAsia="ja-JP"/>
        </w:rPr>
        <w:t xml:space="preserve">erator Bremsenergie rekuperiert,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das </w:t>
      </w:r>
      <w:proofErr w:type="spellStart"/>
      <w:r w:rsidRPr="008E5B17">
        <w:rPr>
          <w:rFonts w:ascii="Mazda Type" w:hAnsi="Mazda Type"/>
          <w:kern w:val="2"/>
          <w:sz w:val="20"/>
          <w:szCs w:val="20"/>
          <w:lang w:eastAsia="ja-JP"/>
        </w:rPr>
        <w:t>Bordnetz</w:t>
      </w:r>
      <w:proofErr w:type="spellEnd"/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mit Energie versorgt </w:t>
      </w:r>
      <w:r w:rsidR="001F598F">
        <w:rPr>
          <w:rFonts w:ascii="Mazda Type" w:hAnsi="Mazda Type"/>
          <w:kern w:val="2"/>
          <w:sz w:val="20"/>
          <w:szCs w:val="20"/>
          <w:lang w:eastAsia="ja-JP"/>
        </w:rPr>
        <w:t>und damit den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Verbrennungsmotor entlastet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>. Für den e-Skyactiv X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186</w:t>
      </w:r>
      <w:r w:rsidRPr="002B2E90">
        <w:rPr>
          <w:rFonts w:ascii="Mazda Type" w:hAnsi="Mazda Type"/>
          <w:kern w:val="2"/>
          <w:sz w:val="20"/>
          <w:szCs w:val="20"/>
          <w:lang w:eastAsia="ja-JP"/>
        </w:rPr>
        <w:t xml:space="preserve"> sowie den e-Skyactiv G 150 ist zudem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 xml:space="preserve">auch Allradantrieb </w:t>
      </w:r>
      <w:r w:rsidR="001F598F">
        <w:rPr>
          <w:rFonts w:ascii="Mazda Type" w:hAnsi="Mazda Type"/>
          <w:kern w:val="2"/>
          <w:sz w:val="20"/>
          <w:szCs w:val="20"/>
          <w:lang w:eastAsia="ja-JP"/>
        </w:rPr>
        <w:t>erhältlich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 xml:space="preserve">. </w:t>
      </w: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Den Einstieg in das A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usstattung</w:t>
      </w:r>
      <w:r>
        <w:rPr>
          <w:rFonts w:ascii="Mazda Type" w:hAnsi="Mazda Type"/>
          <w:kern w:val="2"/>
          <w:sz w:val="20"/>
          <w:szCs w:val="20"/>
          <w:lang w:eastAsia="ja-JP"/>
        </w:rPr>
        <w:t>sprogramm bildet die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Prime-Line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(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ab 29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2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90 Euro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), die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unter anderem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eine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Klimaanlage, 16-Zoll-Leichtmetallfelgen, </w:t>
      </w:r>
      <w:r w:rsidR="006656B4">
        <w:rPr>
          <w:rFonts w:ascii="Mazda Type" w:hAnsi="Mazda Type"/>
          <w:kern w:val="2"/>
          <w:sz w:val="20"/>
          <w:szCs w:val="20"/>
          <w:lang w:eastAsia="ja-JP"/>
        </w:rPr>
        <w:t>diverse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i-</w:t>
      </w:r>
      <w:proofErr w:type="spellStart"/>
      <w:r w:rsidRPr="008E5B17">
        <w:rPr>
          <w:rFonts w:ascii="Mazda Type" w:hAnsi="Mazda Type"/>
          <w:kern w:val="2"/>
          <w:sz w:val="20"/>
          <w:szCs w:val="20"/>
          <w:lang w:eastAsia="ja-JP"/>
        </w:rPr>
        <w:t>Activsense</w:t>
      </w:r>
      <w:proofErr w:type="spellEnd"/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Sicherheits- und Assistenzsysteme,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eine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Rückfahrkamera und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eine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Einparkhilfe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hinten umfasst. Auch das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Mazda Connect System mit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neuem 10,25-Zoll-Farbdisplay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 xml:space="preserve">das Mazda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Navigationssystem, ein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Head-</w:t>
      </w:r>
      <w:proofErr w:type="spellStart"/>
      <w:r w:rsidRPr="008E5B17">
        <w:rPr>
          <w:rFonts w:ascii="Mazda Type" w:hAnsi="Mazda Type"/>
          <w:kern w:val="2"/>
          <w:sz w:val="20"/>
          <w:szCs w:val="20"/>
          <w:lang w:eastAsia="ja-JP"/>
        </w:rPr>
        <w:t>up</w:t>
      </w:r>
      <w:proofErr w:type="spellEnd"/>
      <w:r>
        <w:rPr>
          <w:rFonts w:ascii="Mazda Type" w:hAnsi="Mazda Type"/>
          <w:kern w:val="2"/>
          <w:sz w:val="20"/>
          <w:szCs w:val="20"/>
          <w:lang w:eastAsia="ja-JP"/>
        </w:rPr>
        <w:t>-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Display</w:t>
      </w:r>
      <w:r w:rsidR="006656B4">
        <w:rPr>
          <w:rFonts w:ascii="Mazda Type" w:hAnsi="Mazda Type"/>
          <w:kern w:val="2"/>
          <w:sz w:val="20"/>
          <w:szCs w:val="20"/>
          <w:lang w:eastAsia="ja-JP"/>
        </w:rPr>
        <w:t>, Wireless Apple CarPlay und Wireless Android Auto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eine Verkehrszeichenerkennung, eine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adaptive Geschwindigkeitsregelanlage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mit Stauassistenzfunktion sowie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LED-Scheinwerfer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gehören zur Serienausstattung. </w:t>
      </w: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DA368F" w:rsidRPr="008E5B17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In der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Exclusive-Line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(ab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31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4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90 Euro) kommen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das neue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induktive Smartphone-Laden</w:t>
      </w:r>
      <w:r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eine Klimaautomatik, beheizbare Vordersitze, das schlüssellose Zugangssystem, ein</w:t>
      </w:r>
      <w:r w:rsidR="00E74F10">
        <w:rPr>
          <w:rFonts w:ascii="Mazda Type" w:hAnsi="Mazda Type"/>
          <w:kern w:val="2"/>
          <w:sz w:val="20"/>
          <w:szCs w:val="20"/>
          <w:lang w:eastAsia="ja-JP"/>
        </w:rPr>
        <w:t xml:space="preserve"> automatisch abblendender Innen- und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Außenspiegel, ein Regensensor, eine Einparkhilfe vorne und 18-Zoll-Leichtmetallfelgen hinzu.</w:t>
      </w:r>
    </w:p>
    <w:p w:rsidR="00DA368F" w:rsidRPr="008E5B17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DA368F" w:rsidRPr="008E5B17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Die </w:t>
      </w:r>
      <w:r w:rsidR="00E74F10">
        <w:rPr>
          <w:rFonts w:ascii="Mazda Type" w:hAnsi="Mazda Type"/>
          <w:kern w:val="2"/>
          <w:sz w:val="20"/>
          <w:szCs w:val="20"/>
          <w:lang w:eastAsia="ja-JP"/>
        </w:rPr>
        <w:t>Exclusive-Line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kann darüber hinaus mit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den folgenden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Paketen </w:t>
      </w:r>
      <w:r w:rsidR="00E74F10">
        <w:rPr>
          <w:rFonts w:ascii="Mazda Type" w:hAnsi="Mazda Type"/>
          <w:kern w:val="2"/>
          <w:sz w:val="20"/>
          <w:szCs w:val="20"/>
          <w:lang w:eastAsia="ja-JP"/>
        </w:rPr>
        <w:t xml:space="preserve">ergänzt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werden:</w:t>
      </w:r>
    </w:p>
    <w:p w:rsidR="00DA368F" w:rsidRPr="008E5B17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DA368F" w:rsidRPr="007E470E" w:rsidRDefault="00DA368F" w:rsidP="00B55B06">
      <w:pPr>
        <w:pStyle w:val="Listenabsatz"/>
        <w:numPr>
          <w:ilvl w:val="0"/>
          <w:numId w:val="7"/>
        </w:numPr>
        <w:spacing w:line="360" w:lineRule="auto"/>
        <w:ind w:left="357" w:hanging="357"/>
        <w:contextualSpacing w:val="0"/>
        <w:jc w:val="both"/>
        <w:rPr>
          <w:rFonts w:ascii="Mazda Type" w:hAnsi="Mazda Type" w:cs="Mazda Type"/>
          <w:sz w:val="20"/>
          <w:szCs w:val="20"/>
        </w:rPr>
      </w:pPr>
      <w:r w:rsidRPr="007E470E">
        <w:rPr>
          <w:rFonts w:ascii="Mazda Type" w:hAnsi="Mazda Type" w:cs="Mazda Type"/>
          <w:sz w:val="20"/>
          <w:szCs w:val="20"/>
        </w:rPr>
        <w:t>Driver Assist</w:t>
      </w:r>
      <w:r>
        <w:rPr>
          <w:rFonts w:ascii="Mazda Type" w:hAnsi="Mazda Type" w:cs="Mazda Type"/>
          <w:sz w:val="20"/>
          <w:szCs w:val="20"/>
        </w:rPr>
        <w:t>a</w:t>
      </w:r>
      <w:r w:rsidRPr="007E470E">
        <w:rPr>
          <w:rFonts w:ascii="Mazda Type" w:hAnsi="Mazda Type" w:cs="Mazda Type"/>
          <w:sz w:val="20"/>
          <w:szCs w:val="20"/>
        </w:rPr>
        <w:t xml:space="preserve">nce &amp; Sound-Paket: 360°-Monitor, Aufmerksamkeitsassistent, Ausparkhilfe mit hinterem Notbremsassistent, </w:t>
      </w:r>
      <w:r w:rsidR="00E74F10">
        <w:rPr>
          <w:rFonts w:ascii="Mazda Type" w:hAnsi="Mazda Type" w:cs="Mazda Type"/>
          <w:sz w:val="20"/>
          <w:szCs w:val="20"/>
        </w:rPr>
        <w:t>Querverkehrswarnung vorne</w:t>
      </w:r>
      <w:r w:rsidRPr="007E470E">
        <w:rPr>
          <w:rFonts w:ascii="Mazda Type" w:hAnsi="Mazda Type" w:cs="Mazda Type"/>
          <w:sz w:val="20"/>
          <w:szCs w:val="20"/>
        </w:rPr>
        <w:t>, erweiterte Stauassistenzfunktion, BOSE®-Surround-Soundsystem mit zwölf Lautsprechern</w:t>
      </w:r>
      <w:r w:rsidR="00E74F10">
        <w:rPr>
          <w:rFonts w:ascii="Mazda Type" w:hAnsi="Mazda Type" w:cs="Mazda Type"/>
          <w:sz w:val="20"/>
          <w:szCs w:val="20"/>
        </w:rPr>
        <w:t>.</w:t>
      </w:r>
    </w:p>
    <w:p w:rsidR="00DA368F" w:rsidRPr="007E470E" w:rsidRDefault="00DA368F" w:rsidP="00B55B06">
      <w:pPr>
        <w:pStyle w:val="Listenabsatz"/>
        <w:numPr>
          <w:ilvl w:val="0"/>
          <w:numId w:val="7"/>
        </w:numPr>
        <w:spacing w:line="360" w:lineRule="auto"/>
        <w:ind w:left="357" w:hanging="357"/>
        <w:contextualSpacing w:val="0"/>
        <w:jc w:val="both"/>
        <w:rPr>
          <w:rFonts w:ascii="Mazda Type" w:hAnsi="Mazda Type" w:cs="Mazda Type"/>
          <w:sz w:val="20"/>
          <w:szCs w:val="20"/>
        </w:rPr>
      </w:pPr>
      <w:r w:rsidRPr="007E470E">
        <w:rPr>
          <w:rFonts w:ascii="Mazda Type" w:hAnsi="Mazda Type" w:cs="Mazda Type"/>
          <w:sz w:val="20"/>
          <w:szCs w:val="20"/>
        </w:rPr>
        <w:t>Design-Paket: Frontgrill und A</w:t>
      </w:r>
      <w:r>
        <w:rPr>
          <w:rFonts w:ascii="Mazda Type" w:hAnsi="Mazda Type" w:cs="Mazda Type"/>
          <w:sz w:val="20"/>
          <w:szCs w:val="20"/>
        </w:rPr>
        <w:t>-</w:t>
      </w:r>
      <w:r w:rsidRPr="007E470E">
        <w:rPr>
          <w:rFonts w:ascii="Mazda Type" w:hAnsi="Mazda Type" w:cs="Mazda Type"/>
          <w:sz w:val="20"/>
          <w:szCs w:val="20"/>
        </w:rPr>
        <w:t xml:space="preserve">/B-Säulenverkleidung mit Hochglanzfinish, Chromapplikationen, </w:t>
      </w:r>
      <w:r w:rsidR="00E74F10">
        <w:rPr>
          <w:rFonts w:ascii="Mazda Type" w:hAnsi="Mazda Type" w:cs="Mazda Type"/>
          <w:sz w:val="20"/>
          <w:szCs w:val="20"/>
        </w:rPr>
        <w:t>abgedunkelte Scheiben</w:t>
      </w:r>
      <w:r w:rsidRPr="007E470E">
        <w:rPr>
          <w:rFonts w:ascii="Mazda Type" w:hAnsi="Mazda Type" w:cs="Mazda Type"/>
          <w:sz w:val="20"/>
          <w:szCs w:val="20"/>
        </w:rPr>
        <w:t xml:space="preserve">, Matrix LED-Lichtsystem, </w:t>
      </w:r>
      <w:r w:rsidR="00AF1AB7">
        <w:rPr>
          <w:rFonts w:ascii="Mazda Type" w:hAnsi="Mazda Type" w:cs="Mazda Type"/>
          <w:sz w:val="20"/>
          <w:szCs w:val="20"/>
        </w:rPr>
        <w:t>e</w:t>
      </w:r>
      <w:r>
        <w:rPr>
          <w:rFonts w:ascii="Mazda Type" w:hAnsi="Mazda Type" w:cs="Mazda Type"/>
          <w:sz w:val="20"/>
          <w:szCs w:val="20"/>
        </w:rPr>
        <w:t>lektrische Heckklappe,</w:t>
      </w:r>
      <w:r w:rsidRPr="007E470E">
        <w:rPr>
          <w:rFonts w:ascii="Mazda Type" w:hAnsi="Mazda Type" w:cs="Mazda Type"/>
          <w:sz w:val="20"/>
          <w:szCs w:val="20"/>
        </w:rPr>
        <w:t xml:space="preserve"> 18-Zoll-Leichtmetallfelgen in </w:t>
      </w:r>
      <w:r w:rsidR="00E74F10">
        <w:rPr>
          <w:rFonts w:ascii="Mazda Type" w:hAnsi="Mazda Type" w:cs="Mazda Type"/>
          <w:sz w:val="20"/>
          <w:szCs w:val="20"/>
        </w:rPr>
        <w:t>Dunkelgrau bzw. in Schwarz für die e-Skyactiv X Motorisierung.</w:t>
      </w:r>
    </w:p>
    <w:p w:rsidR="00DA368F" w:rsidRPr="007E470E" w:rsidRDefault="0012390A" w:rsidP="00B55B06">
      <w:pPr>
        <w:pStyle w:val="Listenabsatz"/>
        <w:numPr>
          <w:ilvl w:val="0"/>
          <w:numId w:val="7"/>
        </w:numPr>
        <w:spacing w:line="360" w:lineRule="auto"/>
        <w:ind w:left="357" w:hanging="357"/>
        <w:contextualSpacing w:val="0"/>
        <w:jc w:val="both"/>
        <w:rPr>
          <w:rFonts w:ascii="Mazda Type" w:hAnsi="Mazda Type" w:cs="Mazda Type"/>
          <w:sz w:val="20"/>
          <w:szCs w:val="20"/>
        </w:rPr>
      </w:pPr>
      <w:r>
        <w:rPr>
          <w:rFonts w:ascii="Mazda Type" w:hAnsi="Mazda Type" w:cs="Mazda Type"/>
          <w:sz w:val="20"/>
          <w:szCs w:val="20"/>
        </w:rPr>
        <w:lastRenderedPageBreak/>
        <w:t>Comfort</w:t>
      </w:r>
      <w:r w:rsidR="00DA368F" w:rsidRPr="007E470E">
        <w:rPr>
          <w:rFonts w:ascii="Mazda Type" w:hAnsi="Mazda Type" w:cs="Mazda Type"/>
          <w:sz w:val="20"/>
          <w:szCs w:val="20"/>
        </w:rPr>
        <w:t>-Paket: Lederausstattung in Schwarz</w:t>
      </w:r>
      <w:r>
        <w:rPr>
          <w:rFonts w:ascii="Mazda Type" w:hAnsi="Mazda Type" w:cs="Mazda Type"/>
          <w:sz w:val="20"/>
          <w:szCs w:val="20"/>
        </w:rPr>
        <w:t xml:space="preserve"> bzw. Weiß (für e-Skyactiv X 186)</w:t>
      </w:r>
      <w:r w:rsidR="00DA368F" w:rsidRPr="007E470E">
        <w:rPr>
          <w:rFonts w:ascii="Mazda Type" w:hAnsi="Mazda Type" w:cs="Mazda Type"/>
          <w:sz w:val="20"/>
          <w:szCs w:val="20"/>
        </w:rPr>
        <w:t>, elektrische Sitzeinstellung mit Memory-Funktion und Lendenwirbelstütze für Fahrersitz, Lenkradheizung</w:t>
      </w:r>
      <w:r>
        <w:rPr>
          <w:rFonts w:ascii="Mazda Type" w:hAnsi="Mazda Type" w:cs="Mazda Type"/>
          <w:sz w:val="20"/>
          <w:szCs w:val="20"/>
        </w:rPr>
        <w:t xml:space="preserve">, </w:t>
      </w:r>
      <w:proofErr w:type="spellStart"/>
      <w:r w:rsidR="00DA368F" w:rsidRPr="007E470E">
        <w:rPr>
          <w:rFonts w:ascii="Mazda Type" w:hAnsi="Mazda Type" w:cs="Mazda Type"/>
          <w:sz w:val="20"/>
          <w:szCs w:val="20"/>
        </w:rPr>
        <w:t>Enteiserfunktion</w:t>
      </w:r>
      <w:proofErr w:type="spellEnd"/>
      <w:r w:rsidR="00DA368F" w:rsidRPr="007E470E">
        <w:rPr>
          <w:rFonts w:ascii="Mazda Type" w:hAnsi="Mazda Type" w:cs="Mazda Type"/>
          <w:sz w:val="20"/>
          <w:szCs w:val="20"/>
        </w:rPr>
        <w:t xml:space="preserve"> für die Scheibenwischer</w:t>
      </w:r>
      <w:r w:rsidR="00DA368F">
        <w:rPr>
          <w:rFonts w:ascii="Mazda Type" w:hAnsi="Mazda Type" w:cs="Mazda Type"/>
          <w:sz w:val="20"/>
          <w:szCs w:val="20"/>
        </w:rPr>
        <w:t>, Außenspiegelabsenkung beim Rückwärtsfahren, Dekorelemente in Braun</w:t>
      </w:r>
    </w:p>
    <w:p w:rsidR="00DA368F" w:rsidRPr="007E470E" w:rsidRDefault="00DA368F" w:rsidP="00B55B06">
      <w:pPr>
        <w:pStyle w:val="Listenabsatz"/>
        <w:numPr>
          <w:ilvl w:val="0"/>
          <w:numId w:val="7"/>
        </w:numPr>
        <w:spacing w:line="360" w:lineRule="auto"/>
        <w:ind w:left="357" w:hanging="357"/>
        <w:contextualSpacing w:val="0"/>
        <w:jc w:val="both"/>
        <w:rPr>
          <w:rFonts w:ascii="Mazda Type" w:hAnsi="Mazda Type" w:cs="Mazda Type"/>
          <w:sz w:val="20"/>
          <w:szCs w:val="20"/>
        </w:rPr>
      </w:pPr>
      <w:r w:rsidRPr="007E470E">
        <w:rPr>
          <w:rFonts w:ascii="Mazda Type" w:hAnsi="Mazda Type" w:cs="Mazda Type"/>
          <w:sz w:val="20"/>
          <w:szCs w:val="20"/>
        </w:rPr>
        <w:t>Elektrisches Glasschiebedach (für e-Skyactiv X 186 in Kombination mit Comfort-Paket)</w:t>
      </w: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DA368F" w:rsidRDefault="00DA368F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Dem sportlichen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Sondermodell H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 xml:space="preserve">omura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(ab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32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.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>0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90 Euro) </w:t>
      </w:r>
      <w:r w:rsidR="00E55739">
        <w:rPr>
          <w:rFonts w:ascii="Mazda Type" w:hAnsi="Mazda Type"/>
          <w:kern w:val="2"/>
          <w:sz w:val="20"/>
          <w:szCs w:val="20"/>
          <w:lang w:eastAsia="ja-JP"/>
        </w:rPr>
        <w:t xml:space="preserve">verleihen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Design-Details wie 18-Zoll-Leichtmetallfelgen in Schwarz, schwarze Außenspiegelkappen, eine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A-/B-Säulen-Verkleidung mit Hochglanzfinish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abgedunkelte Heck- und Seitenscheiben hinten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sowie rote Ziernähte an Sitzen, Mittelarmlehne und Armaturentafel einen eigenständigen Charakter. Hinzu kommt ein </w:t>
      </w:r>
      <w:r w:rsidR="00AF1AB7">
        <w:rPr>
          <w:rFonts w:ascii="Mazda Type" w:hAnsi="Mazda Type"/>
          <w:kern w:val="2"/>
          <w:sz w:val="20"/>
          <w:szCs w:val="20"/>
          <w:lang w:eastAsia="ja-JP"/>
        </w:rPr>
        <w:t>umfangreiches Ausstattungspaket, das zusätzlich zum Umfang der Prime-Line Ausstattung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unter anderem eine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Einparkhilfe vorne,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eine elektrische Heckklappe,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 xml:space="preserve"> Klimatisierungsautomatik, Sitzheizung vorne, </w:t>
      </w:r>
      <w:r w:rsidR="00AF1AB7">
        <w:rPr>
          <w:rFonts w:ascii="Mazda Type" w:hAnsi="Mazda Type"/>
          <w:kern w:val="2"/>
          <w:sz w:val="20"/>
          <w:szCs w:val="20"/>
          <w:lang w:eastAsia="ja-JP"/>
        </w:rPr>
        <w:t>schlüsselloses Zugangss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ystem, induktives Smartphone-Laden, Regensensor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Smart-Cargo-System und einen </w:t>
      </w:r>
      <w:r w:rsidRPr="008E5B17">
        <w:rPr>
          <w:rFonts w:ascii="Mazda Type" w:hAnsi="Mazda Type"/>
          <w:kern w:val="2"/>
          <w:sz w:val="20"/>
          <w:szCs w:val="20"/>
          <w:lang w:eastAsia="ja-JP"/>
        </w:rPr>
        <w:t>automatisch abblendenden Innenspiegel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umfasst.</w:t>
      </w:r>
    </w:p>
    <w:p w:rsidR="00AF1AB7" w:rsidRDefault="00AF1AB7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:rsidR="00AF1AB7" w:rsidRDefault="00AF1AB7" w:rsidP="00B55B06">
      <w:pPr>
        <w:spacing w:line="360" w:lineRule="auto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Der neue Modelljahrgang des Mazda CX-30 ist ab Sommer in den Schauräumen der österreichischen Mazda Partner erhältlich. </w:t>
      </w:r>
    </w:p>
    <w:p w:rsidR="00DA368F" w:rsidRDefault="00DA368F" w:rsidP="00B55B06">
      <w:pPr>
        <w:spacing w:line="360" w:lineRule="auto"/>
        <w:rPr>
          <w:rFonts w:ascii="Mazda Type" w:hAnsi="Mazda Type"/>
          <w:kern w:val="2"/>
          <w:sz w:val="20"/>
          <w:szCs w:val="20"/>
          <w:lang w:eastAsia="ja-JP"/>
        </w:rPr>
      </w:pPr>
    </w:p>
    <w:p w:rsidR="00C303B1" w:rsidRPr="00B41248" w:rsidRDefault="00C303B1" w:rsidP="002D5CCA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C303B1" w:rsidRDefault="00C303B1" w:rsidP="002D5CC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3538D9" w:rsidRPr="00BC5D5A" w:rsidRDefault="00DB79C3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AF1AB7">
        <w:rPr>
          <w:rFonts w:ascii="Mazda Type" w:hAnsi="Mazda Type"/>
          <w:sz w:val="20"/>
          <w:szCs w:val="20"/>
          <w:lang w:val="de-AT"/>
        </w:rPr>
        <w:t>14. Juni 2023</w:t>
      </w:r>
    </w:p>
    <w:sectPr w:rsidR="003538D9" w:rsidRPr="00BC5D5A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Times New Roman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E7042B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5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214E"/>
    <w:rsid w:val="0004524C"/>
    <w:rsid w:val="0004574C"/>
    <w:rsid w:val="0004710D"/>
    <w:rsid w:val="00051974"/>
    <w:rsid w:val="00052B2E"/>
    <w:rsid w:val="00054126"/>
    <w:rsid w:val="00055A4C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C4B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56AE"/>
    <w:rsid w:val="000F73FD"/>
    <w:rsid w:val="00101715"/>
    <w:rsid w:val="001047DD"/>
    <w:rsid w:val="001101AF"/>
    <w:rsid w:val="0011298D"/>
    <w:rsid w:val="001160E8"/>
    <w:rsid w:val="0012390A"/>
    <w:rsid w:val="0014014B"/>
    <w:rsid w:val="00143131"/>
    <w:rsid w:val="001452DB"/>
    <w:rsid w:val="0014776A"/>
    <w:rsid w:val="00160176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4F08"/>
    <w:rsid w:val="001C5E41"/>
    <w:rsid w:val="001C68E2"/>
    <w:rsid w:val="001D025F"/>
    <w:rsid w:val="001D5F8B"/>
    <w:rsid w:val="001D67FB"/>
    <w:rsid w:val="001D77EE"/>
    <w:rsid w:val="001E4DF9"/>
    <w:rsid w:val="001F598F"/>
    <w:rsid w:val="00201629"/>
    <w:rsid w:val="00203D15"/>
    <w:rsid w:val="00203F1D"/>
    <w:rsid w:val="002051F9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A0F20"/>
    <w:rsid w:val="002A1DB7"/>
    <w:rsid w:val="002B3705"/>
    <w:rsid w:val="002B780B"/>
    <w:rsid w:val="002C3EBA"/>
    <w:rsid w:val="002C46B7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6658"/>
    <w:rsid w:val="003105A4"/>
    <w:rsid w:val="003131F1"/>
    <w:rsid w:val="00316848"/>
    <w:rsid w:val="003170A0"/>
    <w:rsid w:val="003214EB"/>
    <w:rsid w:val="00322E93"/>
    <w:rsid w:val="00324F9F"/>
    <w:rsid w:val="0032520D"/>
    <w:rsid w:val="0032617A"/>
    <w:rsid w:val="00326D06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594E"/>
    <w:rsid w:val="00492428"/>
    <w:rsid w:val="0049369B"/>
    <w:rsid w:val="0049457D"/>
    <w:rsid w:val="004A6A46"/>
    <w:rsid w:val="004A6A8A"/>
    <w:rsid w:val="004A7C8B"/>
    <w:rsid w:val="004B0FA0"/>
    <w:rsid w:val="004B207C"/>
    <w:rsid w:val="004C0186"/>
    <w:rsid w:val="004C4556"/>
    <w:rsid w:val="004C672C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4E65"/>
    <w:rsid w:val="00597BE1"/>
    <w:rsid w:val="005A5C30"/>
    <w:rsid w:val="005B1228"/>
    <w:rsid w:val="005B5763"/>
    <w:rsid w:val="005C76D4"/>
    <w:rsid w:val="005D0833"/>
    <w:rsid w:val="005D0F9C"/>
    <w:rsid w:val="005D16BF"/>
    <w:rsid w:val="005D73BA"/>
    <w:rsid w:val="005F20F7"/>
    <w:rsid w:val="005F592B"/>
    <w:rsid w:val="005F710D"/>
    <w:rsid w:val="006172F9"/>
    <w:rsid w:val="00621B4D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656B4"/>
    <w:rsid w:val="00670FD3"/>
    <w:rsid w:val="00671F93"/>
    <w:rsid w:val="00674F67"/>
    <w:rsid w:val="0067534A"/>
    <w:rsid w:val="00675768"/>
    <w:rsid w:val="00675E26"/>
    <w:rsid w:val="006763A3"/>
    <w:rsid w:val="0068430E"/>
    <w:rsid w:val="00687283"/>
    <w:rsid w:val="00691EAB"/>
    <w:rsid w:val="00694047"/>
    <w:rsid w:val="00696BD0"/>
    <w:rsid w:val="006A1486"/>
    <w:rsid w:val="006A1DF9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169D8"/>
    <w:rsid w:val="00723D84"/>
    <w:rsid w:val="00725055"/>
    <w:rsid w:val="00732FF6"/>
    <w:rsid w:val="007356FA"/>
    <w:rsid w:val="00751342"/>
    <w:rsid w:val="00753EDC"/>
    <w:rsid w:val="0075632F"/>
    <w:rsid w:val="00757FD0"/>
    <w:rsid w:val="00761C44"/>
    <w:rsid w:val="00784465"/>
    <w:rsid w:val="007868CC"/>
    <w:rsid w:val="00796E5A"/>
    <w:rsid w:val="007A14DE"/>
    <w:rsid w:val="007A36D0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34D7E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A1DE4"/>
    <w:rsid w:val="00AA2AB4"/>
    <w:rsid w:val="00AA3AC5"/>
    <w:rsid w:val="00AA5DBF"/>
    <w:rsid w:val="00AA626B"/>
    <w:rsid w:val="00AB010C"/>
    <w:rsid w:val="00AB1F36"/>
    <w:rsid w:val="00AB4A0A"/>
    <w:rsid w:val="00AB6E9A"/>
    <w:rsid w:val="00AC1D71"/>
    <w:rsid w:val="00AC306F"/>
    <w:rsid w:val="00AC5BDA"/>
    <w:rsid w:val="00AD539A"/>
    <w:rsid w:val="00AE12DB"/>
    <w:rsid w:val="00AE3CBE"/>
    <w:rsid w:val="00AE43C6"/>
    <w:rsid w:val="00AE6FB8"/>
    <w:rsid w:val="00AF0973"/>
    <w:rsid w:val="00AF1AB7"/>
    <w:rsid w:val="00AF7EF2"/>
    <w:rsid w:val="00B05807"/>
    <w:rsid w:val="00B05D22"/>
    <w:rsid w:val="00B14821"/>
    <w:rsid w:val="00B217E0"/>
    <w:rsid w:val="00B302E2"/>
    <w:rsid w:val="00B339AE"/>
    <w:rsid w:val="00B402A4"/>
    <w:rsid w:val="00B40315"/>
    <w:rsid w:val="00B41248"/>
    <w:rsid w:val="00B51B6C"/>
    <w:rsid w:val="00B54C31"/>
    <w:rsid w:val="00B55B06"/>
    <w:rsid w:val="00B71D00"/>
    <w:rsid w:val="00B71F60"/>
    <w:rsid w:val="00B81659"/>
    <w:rsid w:val="00B83574"/>
    <w:rsid w:val="00B92F4A"/>
    <w:rsid w:val="00B942DA"/>
    <w:rsid w:val="00BA01AB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1DE6"/>
    <w:rsid w:val="00C2181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5BA2"/>
    <w:rsid w:val="00C57F51"/>
    <w:rsid w:val="00C62611"/>
    <w:rsid w:val="00C63C4E"/>
    <w:rsid w:val="00C67681"/>
    <w:rsid w:val="00C7033E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2420"/>
    <w:rsid w:val="00CA357A"/>
    <w:rsid w:val="00CA46DE"/>
    <w:rsid w:val="00CB1938"/>
    <w:rsid w:val="00CB3F25"/>
    <w:rsid w:val="00CB6FD9"/>
    <w:rsid w:val="00CB7123"/>
    <w:rsid w:val="00CB78F8"/>
    <w:rsid w:val="00CC046F"/>
    <w:rsid w:val="00CC0480"/>
    <w:rsid w:val="00CC7DB3"/>
    <w:rsid w:val="00CD5B32"/>
    <w:rsid w:val="00CD6164"/>
    <w:rsid w:val="00CD7C17"/>
    <w:rsid w:val="00CE2D81"/>
    <w:rsid w:val="00CE602D"/>
    <w:rsid w:val="00CF05FB"/>
    <w:rsid w:val="00CF06BC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241F5"/>
    <w:rsid w:val="00D242D7"/>
    <w:rsid w:val="00D319C1"/>
    <w:rsid w:val="00D33D28"/>
    <w:rsid w:val="00D356FA"/>
    <w:rsid w:val="00D402AB"/>
    <w:rsid w:val="00D40D49"/>
    <w:rsid w:val="00D457D8"/>
    <w:rsid w:val="00D45C6C"/>
    <w:rsid w:val="00D52859"/>
    <w:rsid w:val="00D52A20"/>
    <w:rsid w:val="00D53919"/>
    <w:rsid w:val="00D5727B"/>
    <w:rsid w:val="00D60505"/>
    <w:rsid w:val="00D644B3"/>
    <w:rsid w:val="00D6762F"/>
    <w:rsid w:val="00D70D35"/>
    <w:rsid w:val="00D71DA9"/>
    <w:rsid w:val="00D757F6"/>
    <w:rsid w:val="00D85E02"/>
    <w:rsid w:val="00D864C0"/>
    <w:rsid w:val="00D91295"/>
    <w:rsid w:val="00D972DF"/>
    <w:rsid w:val="00D975D7"/>
    <w:rsid w:val="00DA368F"/>
    <w:rsid w:val="00DA4636"/>
    <w:rsid w:val="00DA4ABE"/>
    <w:rsid w:val="00DB0C80"/>
    <w:rsid w:val="00DB3D49"/>
    <w:rsid w:val="00DB421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F01E8"/>
    <w:rsid w:val="00DF0F88"/>
    <w:rsid w:val="00DF77AF"/>
    <w:rsid w:val="00DF7F39"/>
    <w:rsid w:val="00E04EF3"/>
    <w:rsid w:val="00E06B22"/>
    <w:rsid w:val="00E149E2"/>
    <w:rsid w:val="00E169B6"/>
    <w:rsid w:val="00E20EFC"/>
    <w:rsid w:val="00E238AA"/>
    <w:rsid w:val="00E261EE"/>
    <w:rsid w:val="00E33BAB"/>
    <w:rsid w:val="00E3791C"/>
    <w:rsid w:val="00E40249"/>
    <w:rsid w:val="00E42F9D"/>
    <w:rsid w:val="00E50397"/>
    <w:rsid w:val="00E55739"/>
    <w:rsid w:val="00E6113C"/>
    <w:rsid w:val="00E66B2C"/>
    <w:rsid w:val="00E7042B"/>
    <w:rsid w:val="00E73834"/>
    <w:rsid w:val="00E74F10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62F69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D4B"/>
    <w:rsid w:val="00FD3F39"/>
    <w:rsid w:val="00FD5A60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4E815537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link w:val="ListenabsatzZchn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DA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E90F89-12B8-4CD9-B352-D23166A7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Schmid, Iris</cp:lastModifiedBy>
  <cp:revision>9</cp:revision>
  <cp:lastPrinted>2023-06-14T10:04:00Z</cp:lastPrinted>
  <dcterms:created xsi:type="dcterms:W3CDTF">2023-06-13T13:18:00Z</dcterms:created>
  <dcterms:modified xsi:type="dcterms:W3CDTF">2023-06-14T14:07:00Z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